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E36BB" w14:textId="0C88C265" w:rsidR="0035398A" w:rsidRPr="0035398A" w:rsidRDefault="0035398A" w:rsidP="0035398A">
      <w:pPr>
        <w:jc w:val="center"/>
        <w:rPr>
          <w:rFonts w:ascii="Times New Roman" w:hAnsi="Times New Roman"/>
          <w:b/>
          <w:color w:val="auto"/>
          <w:szCs w:val="24"/>
        </w:rPr>
      </w:pPr>
      <w:r w:rsidRPr="0035398A">
        <w:rPr>
          <w:rFonts w:ascii="Times New Roman" w:hAnsi="Times New Roman"/>
          <w:b/>
          <w:color w:val="auto"/>
          <w:szCs w:val="24"/>
        </w:rPr>
        <w:t xml:space="preserve">  </w:t>
      </w:r>
      <w:r w:rsidRPr="0035398A">
        <w:rPr>
          <w:rFonts w:ascii="Times New Roman" w:hAnsi="Times New Roman" w:hint="eastAsia"/>
          <w:b/>
          <w:color w:val="auto"/>
          <w:szCs w:val="24"/>
        </w:rPr>
        <w:t>АДМИНИСТРАЦИЯ</w:t>
      </w:r>
    </w:p>
    <w:p w14:paraId="6ACDC9AF" w14:textId="77777777" w:rsidR="0035398A" w:rsidRPr="0035398A" w:rsidRDefault="0035398A" w:rsidP="0035398A">
      <w:pPr>
        <w:jc w:val="center"/>
        <w:rPr>
          <w:rFonts w:ascii="Times New Roman" w:hAnsi="Times New Roman"/>
          <w:b/>
          <w:color w:val="auto"/>
          <w:szCs w:val="24"/>
        </w:rPr>
      </w:pPr>
      <w:r w:rsidRPr="0035398A">
        <w:rPr>
          <w:rFonts w:ascii="Times New Roman" w:hAnsi="Times New Roman"/>
          <w:b/>
          <w:color w:val="auto"/>
          <w:szCs w:val="24"/>
        </w:rPr>
        <w:t xml:space="preserve"> </w:t>
      </w:r>
      <w:r w:rsidRPr="0035398A">
        <w:rPr>
          <w:rFonts w:ascii="Times New Roman" w:hAnsi="Times New Roman" w:hint="eastAsia"/>
          <w:b/>
          <w:color w:val="auto"/>
          <w:szCs w:val="24"/>
        </w:rPr>
        <w:t>КРАСНЯНСКОГО</w:t>
      </w:r>
      <w:r w:rsidRPr="0035398A">
        <w:rPr>
          <w:rFonts w:ascii="Times New Roman" w:hAnsi="Times New Roman"/>
          <w:b/>
          <w:color w:val="auto"/>
          <w:szCs w:val="24"/>
        </w:rPr>
        <w:t xml:space="preserve">  </w:t>
      </w:r>
      <w:r w:rsidRPr="0035398A">
        <w:rPr>
          <w:rFonts w:ascii="Times New Roman" w:hAnsi="Times New Roman" w:hint="eastAsia"/>
          <w:b/>
          <w:color w:val="auto"/>
          <w:szCs w:val="24"/>
        </w:rPr>
        <w:t>СЕЛЬСКОГО</w:t>
      </w:r>
      <w:r w:rsidRPr="0035398A">
        <w:rPr>
          <w:rFonts w:ascii="Times New Roman" w:hAnsi="Times New Roman"/>
          <w:b/>
          <w:color w:val="auto"/>
          <w:szCs w:val="24"/>
        </w:rPr>
        <w:t xml:space="preserve">  </w:t>
      </w:r>
      <w:r w:rsidRPr="0035398A">
        <w:rPr>
          <w:rFonts w:ascii="Times New Roman" w:hAnsi="Times New Roman" w:hint="eastAsia"/>
          <w:b/>
          <w:color w:val="auto"/>
          <w:szCs w:val="24"/>
        </w:rPr>
        <w:t>ПОСЕЛЕНИЯ</w:t>
      </w:r>
    </w:p>
    <w:p w14:paraId="73BF2500" w14:textId="77777777" w:rsidR="0035398A" w:rsidRPr="0035398A" w:rsidRDefault="0035398A" w:rsidP="0035398A">
      <w:pPr>
        <w:jc w:val="center"/>
        <w:rPr>
          <w:rFonts w:ascii="Times New Roman" w:hAnsi="Times New Roman"/>
          <w:b/>
          <w:color w:val="auto"/>
          <w:szCs w:val="24"/>
        </w:rPr>
      </w:pPr>
      <w:r w:rsidRPr="0035398A">
        <w:rPr>
          <w:rFonts w:ascii="Times New Roman" w:hAnsi="Times New Roman" w:hint="eastAsia"/>
          <w:b/>
          <w:color w:val="auto"/>
          <w:szCs w:val="24"/>
        </w:rPr>
        <w:t>КУМЫЛЖЕНСКОГО</w:t>
      </w:r>
      <w:r w:rsidRPr="0035398A">
        <w:rPr>
          <w:rFonts w:ascii="Times New Roman" w:hAnsi="Times New Roman"/>
          <w:b/>
          <w:color w:val="auto"/>
          <w:szCs w:val="24"/>
        </w:rPr>
        <w:t xml:space="preserve">  </w:t>
      </w:r>
      <w:r w:rsidRPr="0035398A">
        <w:rPr>
          <w:rFonts w:ascii="Times New Roman" w:hAnsi="Times New Roman" w:hint="eastAsia"/>
          <w:b/>
          <w:color w:val="auto"/>
          <w:szCs w:val="24"/>
        </w:rPr>
        <w:t>МУНИЦИПАЛЬНОГО</w:t>
      </w:r>
      <w:r w:rsidRPr="0035398A">
        <w:rPr>
          <w:rFonts w:ascii="Times New Roman" w:hAnsi="Times New Roman"/>
          <w:b/>
          <w:color w:val="auto"/>
          <w:szCs w:val="24"/>
        </w:rPr>
        <w:t xml:space="preserve">  </w:t>
      </w:r>
      <w:r w:rsidRPr="0035398A">
        <w:rPr>
          <w:rFonts w:ascii="Times New Roman" w:hAnsi="Times New Roman" w:hint="eastAsia"/>
          <w:b/>
          <w:color w:val="auto"/>
          <w:szCs w:val="24"/>
        </w:rPr>
        <w:t>РАЙОНА</w:t>
      </w:r>
    </w:p>
    <w:p w14:paraId="06FB5688" w14:textId="77777777" w:rsidR="0035398A" w:rsidRPr="0035398A" w:rsidRDefault="0035398A" w:rsidP="0035398A">
      <w:pPr>
        <w:jc w:val="center"/>
        <w:rPr>
          <w:rFonts w:ascii="Times New Roman" w:hAnsi="Times New Roman"/>
          <w:b/>
          <w:color w:val="auto"/>
          <w:szCs w:val="24"/>
        </w:rPr>
      </w:pPr>
      <w:r w:rsidRPr="0035398A">
        <w:rPr>
          <w:rFonts w:ascii="Times New Roman" w:hAnsi="Times New Roman" w:hint="eastAsia"/>
          <w:b/>
          <w:color w:val="auto"/>
          <w:szCs w:val="24"/>
        </w:rPr>
        <w:t>ВОЛГОГРАДСКОЙ</w:t>
      </w:r>
      <w:r w:rsidRPr="0035398A">
        <w:rPr>
          <w:rFonts w:ascii="Times New Roman" w:hAnsi="Times New Roman"/>
          <w:b/>
          <w:color w:val="auto"/>
          <w:szCs w:val="24"/>
        </w:rPr>
        <w:t xml:space="preserve">   </w:t>
      </w:r>
      <w:r w:rsidRPr="0035398A">
        <w:rPr>
          <w:rFonts w:ascii="Times New Roman" w:hAnsi="Times New Roman" w:hint="eastAsia"/>
          <w:b/>
          <w:color w:val="auto"/>
          <w:szCs w:val="24"/>
        </w:rPr>
        <w:t>ОБЛАСТИ</w:t>
      </w:r>
    </w:p>
    <w:p w14:paraId="733357AD" w14:textId="77777777" w:rsidR="0035398A" w:rsidRPr="0035398A" w:rsidRDefault="0035398A" w:rsidP="0035398A">
      <w:pPr>
        <w:jc w:val="center"/>
        <w:rPr>
          <w:rFonts w:ascii="Times New Roman" w:hAnsi="Times New Roman"/>
          <w:b/>
          <w:color w:val="auto"/>
          <w:szCs w:val="24"/>
        </w:rPr>
      </w:pPr>
    </w:p>
    <w:p w14:paraId="13B77180" w14:textId="77777777" w:rsidR="0035398A" w:rsidRPr="0035398A" w:rsidRDefault="0035398A" w:rsidP="0035398A">
      <w:pPr>
        <w:jc w:val="center"/>
        <w:rPr>
          <w:rFonts w:ascii="Times New Roman" w:hAnsi="Times New Roman"/>
          <w:b/>
          <w:color w:val="auto"/>
          <w:szCs w:val="24"/>
        </w:rPr>
      </w:pPr>
    </w:p>
    <w:p w14:paraId="7E28BA0B" w14:textId="7F89F378" w:rsidR="000E564E" w:rsidRPr="000E4C33" w:rsidRDefault="0035398A" w:rsidP="0035398A">
      <w:pPr>
        <w:jc w:val="center"/>
        <w:rPr>
          <w:rFonts w:ascii="Times New Roman" w:hAnsi="Times New Roman"/>
          <w:szCs w:val="24"/>
        </w:rPr>
      </w:pPr>
      <w:r w:rsidRPr="0035398A">
        <w:rPr>
          <w:rFonts w:ascii="Times New Roman" w:hAnsi="Times New Roman" w:hint="eastAsia"/>
          <w:b/>
          <w:color w:val="auto"/>
          <w:szCs w:val="24"/>
        </w:rPr>
        <w:t>ПОСТАНОВЛЕНИЕ</w:t>
      </w:r>
    </w:p>
    <w:p w14:paraId="0142AF1C" w14:textId="77777777" w:rsidR="000576D5" w:rsidRPr="000E4C33" w:rsidRDefault="000576D5">
      <w:pPr>
        <w:rPr>
          <w:rFonts w:ascii="Times New Roman" w:hAnsi="Times New Roman"/>
          <w:szCs w:val="24"/>
        </w:rPr>
      </w:pPr>
    </w:p>
    <w:p w14:paraId="76446EC1" w14:textId="6849C5AC" w:rsidR="000576D5" w:rsidRPr="000E4C33" w:rsidRDefault="000E564E">
      <w:pPr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от </w:t>
      </w:r>
      <w:r w:rsidR="00832F72">
        <w:rPr>
          <w:rFonts w:ascii="Times New Roman" w:hAnsi="Times New Roman"/>
          <w:szCs w:val="24"/>
        </w:rPr>
        <w:t>26 ноября</w:t>
      </w:r>
      <w:r w:rsidRPr="000E4C33">
        <w:rPr>
          <w:rFonts w:ascii="Times New Roman" w:hAnsi="Times New Roman"/>
          <w:szCs w:val="24"/>
        </w:rPr>
        <w:t xml:space="preserve">  </w:t>
      </w:r>
      <w:r w:rsidR="00832F72">
        <w:rPr>
          <w:rFonts w:ascii="Times New Roman" w:hAnsi="Times New Roman"/>
          <w:szCs w:val="24"/>
        </w:rPr>
        <w:t>2021</w:t>
      </w:r>
      <w:r w:rsidRPr="000E4C33">
        <w:rPr>
          <w:rFonts w:ascii="Times New Roman" w:hAnsi="Times New Roman"/>
          <w:szCs w:val="24"/>
        </w:rPr>
        <w:t xml:space="preserve"> № </w:t>
      </w:r>
      <w:r w:rsidR="00832F72">
        <w:rPr>
          <w:rFonts w:ascii="Times New Roman" w:hAnsi="Times New Roman"/>
          <w:szCs w:val="24"/>
        </w:rPr>
        <w:t>60</w:t>
      </w:r>
    </w:p>
    <w:p w14:paraId="3A59DB0D" w14:textId="77777777" w:rsidR="000576D5" w:rsidRPr="000E4C33" w:rsidRDefault="000576D5">
      <w:pPr>
        <w:rPr>
          <w:rFonts w:ascii="Times New Roman" w:hAnsi="Times New Roman"/>
          <w:szCs w:val="24"/>
        </w:rPr>
      </w:pPr>
    </w:p>
    <w:p w14:paraId="2435472F" w14:textId="67AF531B" w:rsidR="000576D5" w:rsidRPr="000E4C33" w:rsidRDefault="009073DD">
      <w:pPr>
        <w:ind w:right="3544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DA4C33" w:rsidRPr="000E4C33">
        <w:rPr>
          <w:rFonts w:ascii="Times New Roman" w:hAnsi="Times New Roman"/>
          <w:szCs w:val="24"/>
        </w:rPr>
        <w:t xml:space="preserve">жилищного </w:t>
      </w:r>
      <w:r w:rsidRPr="000E4C33">
        <w:rPr>
          <w:rFonts w:ascii="Times New Roman" w:hAnsi="Times New Roman"/>
          <w:szCs w:val="24"/>
        </w:rPr>
        <w:t>контроля на те</w:t>
      </w:r>
      <w:r w:rsidR="000E564E" w:rsidRPr="000E4C33">
        <w:rPr>
          <w:rFonts w:ascii="Times New Roman" w:hAnsi="Times New Roman"/>
          <w:szCs w:val="24"/>
        </w:rPr>
        <w:t xml:space="preserve">рритории </w:t>
      </w:r>
      <w:r w:rsidR="0035398A">
        <w:rPr>
          <w:rFonts w:ascii="Times New Roman" w:hAnsi="Times New Roman"/>
          <w:szCs w:val="24"/>
        </w:rPr>
        <w:t xml:space="preserve">Краснянского </w:t>
      </w:r>
      <w:r w:rsidR="000E564E" w:rsidRPr="000E4C33">
        <w:rPr>
          <w:rFonts w:ascii="Times New Roman" w:hAnsi="Times New Roman"/>
          <w:szCs w:val="24"/>
        </w:rPr>
        <w:t xml:space="preserve">сельского поселения </w:t>
      </w:r>
      <w:r w:rsidR="0035398A">
        <w:rPr>
          <w:rFonts w:ascii="Times New Roman" w:hAnsi="Times New Roman"/>
          <w:szCs w:val="24"/>
        </w:rPr>
        <w:t xml:space="preserve">Кумылженского муниципального района Волгоградской области </w:t>
      </w:r>
      <w:r w:rsidRPr="000E4C33">
        <w:rPr>
          <w:rFonts w:ascii="Times New Roman" w:hAnsi="Times New Roman"/>
          <w:szCs w:val="24"/>
        </w:rPr>
        <w:t xml:space="preserve">на 2022 год </w:t>
      </w:r>
    </w:p>
    <w:p w14:paraId="2AF8982A" w14:textId="77777777" w:rsidR="000576D5" w:rsidRPr="000E4C33" w:rsidRDefault="000576D5">
      <w:pPr>
        <w:ind w:right="3544"/>
        <w:jc w:val="both"/>
        <w:rPr>
          <w:rFonts w:ascii="Times New Roman" w:hAnsi="Times New Roman"/>
          <w:szCs w:val="24"/>
        </w:rPr>
      </w:pPr>
    </w:p>
    <w:p w14:paraId="1DF23EAE" w14:textId="37A107F2" w:rsidR="000E564E" w:rsidRPr="000E4C3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0E564E" w:rsidRPr="000E4C33">
        <w:rPr>
          <w:rFonts w:ascii="Times New Roman" w:hAnsi="Times New Roman"/>
          <w:szCs w:val="24"/>
        </w:rPr>
        <w:t xml:space="preserve">твуясь Уставом </w:t>
      </w:r>
      <w:r w:rsidR="0035398A">
        <w:rPr>
          <w:rFonts w:ascii="Times New Roman" w:hAnsi="Times New Roman"/>
          <w:szCs w:val="24"/>
        </w:rPr>
        <w:t>Краснянского сельского поселения Кумылженкского муниципального района Волгоградской области</w:t>
      </w:r>
      <w:r w:rsidRPr="000E4C33">
        <w:rPr>
          <w:rFonts w:ascii="Times New Roman" w:hAnsi="Times New Roman"/>
          <w:szCs w:val="24"/>
        </w:rPr>
        <w:t>,</w:t>
      </w:r>
      <w:r w:rsidR="000E564E" w:rsidRPr="000E4C33">
        <w:rPr>
          <w:rFonts w:ascii="Times New Roman" w:hAnsi="Times New Roman"/>
          <w:szCs w:val="24"/>
        </w:rPr>
        <w:t xml:space="preserve"> администрация </w:t>
      </w:r>
      <w:r w:rsidR="0035398A">
        <w:rPr>
          <w:rFonts w:ascii="Times New Roman" w:hAnsi="Times New Roman"/>
          <w:szCs w:val="24"/>
        </w:rPr>
        <w:t xml:space="preserve">Краснянского  </w:t>
      </w:r>
      <w:r w:rsidR="000E564E" w:rsidRPr="000E4C33">
        <w:rPr>
          <w:rFonts w:ascii="Times New Roman" w:hAnsi="Times New Roman"/>
          <w:szCs w:val="24"/>
        </w:rPr>
        <w:t xml:space="preserve">сельского поселения </w:t>
      </w:r>
      <w:r w:rsidR="0035398A">
        <w:rPr>
          <w:rFonts w:ascii="Times New Roman" w:hAnsi="Times New Roman"/>
          <w:szCs w:val="24"/>
        </w:rPr>
        <w:t>Кумылженского муниципального района Волгоградской области</w:t>
      </w:r>
      <w:r w:rsidRPr="000E4C33">
        <w:rPr>
          <w:rFonts w:ascii="Times New Roman" w:hAnsi="Times New Roman"/>
          <w:szCs w:val="24"/>
        </w:rPr>
        <w:t xml:space="preserve"> </w:t>
      </w:r>
    </w:p>
    <w:p w14:paraId="715B4E42" w14:textId="77777777" w:rsidR="000576D5" w:rsidRPr="0035398A" w:rsidRDefault="009073D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398A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56D62AE4" w14:textId="77777777" w:rsidR="000576D5" w:rsidRPr="000E4C33" w:rsidRDefault="000576D5">
      <w:pPr>
        <w:rPr>
          <w:rFonts w:ascii="Times New Roman" w:hAnsi="Times New Roman"/>
          <w:szCs w:val="24"/>
        </w:rPr>
      </w:pPr>
    </w:p>
    <w:p w14:paraId="713862D6" w14:textId="359D74BC" w:rsidR="000576D5" w:rsidRPr="008B723A" w:rsidRDefault="008B723A" w:rsidP="008B723A">
      <w:pPr>
        <w:ind w:firstLine="709"/>
        <w:jc w:val="both"/>
        <w:rPr>
          <w:rFonts w:ascii="Times New Roman" w:hAnsi="Times New Roman"/>
          <w:szCs w:val="24"/>
        </w:rPr>
      </w:pPr>
      <w:r w:rsidRPr="008B723A">
        <w:rPr>
          <w:rFonts w:ascii="Times New Roman" w:hAnsi="Times New Roman"/>
          <w:szCs w:val="24"/>
        </w:rPr>
        <w:t>1.</w:t>
      </w:r>
      <w:r>
        <w:rPr>
          <w:szCs w:val="24"/>
        </w:rPr>
        <w:t xml:space="preserve"> </w:t>
      </w:r>
      <w:r w:rsidR="009073DD" w:rsidRPr="008B723A">
        <w:rPr>
          <w:rFonts w:ascii="Times New Roman" w:hAnsi="Times New Roman"/>
          <w:szCs w:val="24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2838A3" w:rsidRPr="008B723A">
        <w:rPr>
          <w:rFonts w:ascii="Times New Roman" w:hAnsi="Times New Roman"/>
          <w:szCs w:val="24"/>
        </w:rPr>
        <w:t xml:space="preserve">жилищного </w:t>
      </w:r>
      <w:r w:rsidR="009073DD" w:rsidRPr="008B723A">
        <w:rPr>
          <w:rFonts w:ascii="Times New Roman" w:hAnsi="Times New Roman"/>
          <w:szCs w:val="24"/>
        </w:rPr>
        <w:t>контроля на т</w:t>
      </w:r>
      <w:r w:rsidR="000E564E" w:rsidRPr="008B723A">
        <w:rPr>
          <w:rFonts w:ascii="Times New Roman" w:hAnsi="Times New Roman"/>
          <w:szCs w:val="24"/>
        </w:rPr>
        <w:t>ерритории</w:t>
      </w:r>
      <w:r w:rsidR="0035398A" w:rsidRPr="008B723A">
        <w:rPr>
          <w:rFonts w:ascii="Times New Roman" w:hAnsi="Times New Roman"/>
          <w:szCs w:val="24"/>
        </w:rPr>
        <w:t xml:space="preserve"> </w:t>
      </w:r>
      <w:r w:rsidR="000E564E" w:rsidRPr="008B723A">
        <w:rPr>
          <w:rFonts w:ascii="Times New Roman" w:hAnsi="Times New Roman"/>
          <w:szCs w:val="24"/>
        </w:rPr>
        <w:t xml:space="preserve"> </w:t>
      </w:r>
      <w:r w:rsidR="0035398A" w:rsidRPr="008B723A">
        <w:rPr>
          <w:rFonts w:ascii="Times New Roman" w:hAnsi="Times New Roman"/>
          <w:szCs w:val="24"/>
        </w:rPr>
        <w:t xml:space="preserve">Краснянского  сельского поселения Кумылженского муниципального района Волгоградской области </w:t>
      </w:r>
      <w:r w:rsidR="000E564E" w:rsidRPr="008B723A">
        <w:rPr>
          <w:rFonts w:ascii="Times New Roman" w:hAnsi="Times New Roman"/>
          <w:szCs w:val="24"/>
        </w:rPr>
        <w:t xml:space="preserve">сельского поселения </w:t>
      </w:r>
      <w:r w:rsidR="009073DD" w:rsidRPr="008B723A">
        <w:rPr>
          <w:rFonts w:ascii="Times New Roman" w:hAnsi="Times New Roman"/>
          <w:szCs w:val="24"/>
        </w:rPr>
        <w:t>на 2022 год.</w:t>
      </w:r>
    </w:p>
    <w:p w14:paraId="1932D4A2" w14:textId="1725D67A" w:rsidR="008B723A" w:rsidRPr="008B723A" w:rsidRDefault="008B723A" w:rsidP="008B723A">
      <w:pPr>
        <w:ind w:firstLine="709"/>
        <w:jc w:val="both"/>
        <w:rPr>
          <w:rFonts w:ascii="Times New Roman" w:hAnsi="Times New Roman"/>
        </w:rPr>
      </w:pPr>
      <w:r w:rsidRPr="008B723A">
        <w:rPr>
          <w:rFonts w:ascii="Times New Roman" w:hAnsi="Times New Roman"/>
        </w:rPr>
        <w:t xml:space="preserve">2. </w:t>
      </w:r>
      <w:r w:rsidRPr="008B723A">
        <w:rPr>
          <w:rFonts w:ascii="Times New Roman" w:hAnsi="Times New Roman" w:hint="eastAsia"/>
        </w:rPr>
        <w:t>Разместить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Программу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на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официальном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сайте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администрации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Краснянского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сельского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поселения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в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сети</w:t>
      </w:r>
      <w:r w:rsidRPr="008B723A">
        <w:rPr>
          <w:rFonts w:ascii="Times New Roman" w:hAnsi="Times New Roman"/>
        </w:rPr>
        <w:t xml:space="preserve"> </w:t>
      </w:r>
      <w:r w:rsidRPr="008B723A">
        <w:rPr>
          <w:rFonts w:ascii="Times New Roman" w:hAnsi="Times New Roman" w:hint="eastAsia"/>
        </w:rPr>
        <w:t>«Интернет»</w:t>
      </w:r>
      <w:r w:rsidRPr="008B723A">
        <w:rPr>
          <w:rFonts w:ascii="Times New Roman" w:hAnsi="Times New Roman"/>
        </w:rPr>
        <w:t>.</w:t>
      </w:r>
    </w:p>
    <w:p w14:paraId="1B34AF2B" w14:textId="55A38A4C" w:rsidR="000576D5" w:rsidRPr="000E4C33" w:rsidRDefault="008B723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9073DD" w:rsidRPr="000E4C33">
        <w:rPr>
          <w:rFonts w:ascii="Times New Roman" w:hAnsi="Times New Roman"/>
          <w:szCs w:val="24"/>
        </w:rPr>
        <w:t>. Контроль за исполнением настоящего пост</w:t>
      </w:r>
      <w:r w:rsidR="000E564E" w:rsidRPr="000E4C33">
        <w:rPr>
          <w:rFonts w:ascii="Times New Roman" w:hAnsi="Times New Roman"/>
          <w:szCs w:val="24"/>
        </w:rPr>
        <w:t xml:space="preserve">ановления </w:t>
      </w:r>
      <w:r w:rsidR="003A55BF">
        <w:rPr>
          <w:rFonts w:ascii="Times New Roman" w:hAnsi="Times New Roman"/>
          <w:szCs w:val="24"/>
        </w:rPr>
        <w:t>оставляю за собой</w:t>
      </w:r>
      <w:r w:rsidR="007B73F5">
        <w:rPr>
          <w:rFonts w:ascii="Times New Roman" w:hAnsi="Times New Roman"/>
          <w:szCs w:val="24"/>
        </w:rPr>
        <w:t>.</w:t>
      </w:r>
    </w:p>
    <w:p w14:paraId="4F30CF2D" w14:textId="7C04534A" w:rsidR="000576D5" w:rsidRPr="000E4C33" w:rsidRDefault="008B723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9073DD" w:rsidRPr="000E4C33">
        <w:rPr>
          <w:rFonts w:ascii="Times New Roman" w:hAnsi="Times New Roman"/>
          <w:szCs w:val="24"/>
        </w:rPr>
        <w:t xml:space="preserve">. Настоящее постановление вступает в силу с 1 января 2022 г. </w:t>
      </w:r>
    </w:p>
    <w:p w14:paraId="1E88C0ED" w14:textId="1B27AC2C" w:rsidR="000576D5" w:rsidRDefault="000576D5">
      <w:pPr>
        <w:ind w:firstLine="709"/>
        <w:jc w:val="both"/>
        <w:rPr>
          <w:rFonts w:ascii="Times New Roman" w:hAnsi="Times New Roman"/>
          <w:szCs w:val="24"/>
        </w:rPr>
      </w:pPr>
    </w:p>
    <w:p w14:paraId="5C04E521" w14:textId="77777777" w:rsidR="00036EA0" w:rsidRPr="000E4C33" w:rsidRDefault="00036EA0">
      <w:pPr>
        <w:ind w:firstLine="709"/>
        <w:jc w:val="both"/>
        <w:rPr>
          <w:rFonts w:ascii="Times New Roman" w:hAnsi="Times New Roman"/>
          <w:szCs w:val="24"/>
        </w:rPr>
      </w:pPr>
    </w:p>
    <w:p w14:paraId="7F5DF3D3" w14:textId="4C66BAC6" w:rsidR="000576D5" w:rsidRPr="000E4C33" w:rsidRDefault="009073DD">
      <w:pPr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Глава </w:t>
      </w:r>
      <w:r w:rsidR="0035398A">
        <w:rPr>
          <w:rFonts w:ascii="Times New Roman" w:hAnsi="Times New Roman"/>
          <w:szCs w:val="24"/>
        </w:rPr>
        <w:t>Краснянского сельского поселения                                                                Л.В.Шаронова</w:t>
      </w:r>
      <w:r w:rsidR="000E564E" w:rsidRPr="000E4C33">
        <w:rPr>
          <w:rFonts w:ascii="Times New Roman" w:hAnsi="Times New Roman"/>
          <w:szCs w:val="24"/>
        </w:rPr>
        <w:t xml:space="preserve"> </w:t>
      </w:r>
    </w:p>
    <w:p w14:paraId="6A23065C" w14:textId="77777777" w:rsidR="001734AB" w:rsidRDefault="007709BD" w:rsidP="00832FE9">
      <w:pPr>
        <w:ind w:left="7200" w:firstLine="720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      </w:t>
      </w:r>
      <w:r w:rsidR="002C1333" w:rsidRPr="000E4C33">
        <w:rPr>
          <w:rFonts w:ascii="Times New Roman" w:hAnsi="Times New Roman"/>
          <w:szCs w:val="24"/>
        </w:rPr>
        <w:t xml:space="preserve">   </w:t>
      </w:r>
    </w:p>
    <w:p w14:paraId="1AAC14E6" w14:textId="7C56AFD2" w:rsidR="001734AB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24A3FCBC" w14:textId="77777777" w:rsidR="0020481C" w:rsidRDefault="0020481C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646F4C32" w14:textId="77777777" w:rsidR="001734AB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8B723A" w14:paraId="27FFAF4F" w14:textId="77777777" w:rsidTr="008B723A">
        <w:tc>
          <w:tcPr>
            <w:tcW w:w="5070" w:type="dxa"/>
          </w:tcPr>
          <w:p w14:paraId="5B04882E" w14:textId="77777777" w:rsidR="008B723A" w:rsidRDefault="008B723A" w:rsidP="008B723A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70" w:type="dxa"/>
          </w:tcPr>
          <w:p w14:paraId="21F17640" w14:textId="77777777" w:rsidR="00832F72" w:rsidRDefault="00832F72" w:rsidP="008B723A">
            <w:pPr>
              <w:jc w:val="right"/>
              <w:rPr>
                <w:rFonts w:ascii="Times New Roman" w:hAnsi="Times New Roman"/>
                <w:szCs w:val="24"/>
              </w:rPr>
            </w:pPr>
          </w:p>
          <w:p w14:paraId="57E930BD" w14:textId="382E58D6" w:rsidR="008B723A" w:rsidRDefault="008B723A" w:rsidP="008B723A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    УТВЕРЖДЕНА</w:t>
            </w:r>
          </w:p>
        </w:tc>
      </w:tr>
      <w:tr w:rsidR="008B723A" w14:paraId="77317105" w14:textId="77777777" w:rsidTr="008B723A">
        <w:tc>
          <w:tcPr>
            <w:tcW w:w="5070" w:type="dxa"/>
          </w:tcPr>
          <w:p w14:paraId="09C1ED00" w14:textId="77777777" w:rsidR="008B723A" w:rsidRDefault="008B723A" w:rsidP="008B723A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70" w:type="dxa"/>
          </w:tcPr>
          <w:p w14:paraId="72EC26B4" w14:textId="7336D469" w:rsidR="008B723A" w:rsidRPr="008B723A" w:rsidRDefault="008B723A" w:rsidP="008B723A">
            <w:pPr>
              <w:jc w:val="right"/>
              <w:rPr>
                <w:rFonts w:ascii="Times New Roman" w:hAnsi="Times New Roman"/>
                <w:szCs w:val="24"/>
              </w:rPr>
            </w:pPr>
            <w:r w:rsidRPr="008B723A">
              <w:rPr>
                <w:rFonts w:ascii="Times New Roman" w:hAnsi="Times New Roman" w:hint="eastAsia"/>
                <w:szCs w:val="24"/>
              </w:rPr>
              <w:t>постановлени</w:t>
            </w:r>
            <w:r>
              <w:rPr>
                <w:rFonts w:ascii="Times New Roman" w:hAnsi="Times New Roman" w:hint="eastAsia"/>
                <w:szCs w:val="24"/>
              </w:rPr>
              <w:t>ем</w:t>
            </w:r>
            <w:r w:rsidRPr="008B723A">
              <w:rPr>
                <w:rFonts w:ascii="Times New Roman" w:hAnsi="Times New Roman"/>
                <w:szCs w:val="24"/>
              </w:rPr>
              <w:t xml:space="preserve"> </w:t>
            </w:r>
            <w:r w:rsidRPr="008B723A">
              <w:rPr>
                <w:rFonts w:ascii="Times New Roman" w:hAnsi="Times New Roman" w:hint="eastAsia"/>
                <w:szCs w:val="24"/>
              </w:rPr>
              <w:t>администрации</w:t>
            </w:r>
          </w:p>
          <w:p w14:paraId="6895C139" w14:textId="77777777" w:rsidR="008B723A" w:rsidRPr="008B723A" w:rsidRDefault="008B723A" w:rsidP="008B723A">
            <w:pPr>
              <w:jc w:val="right"/>
              <w:rPr>
                <w:rFonts w:ascii="Times New Roman" w:hAnsi="Times New Roman"/>
                <w:szCs w:val="24"/>
              </w:rPr>
            </w:pPr>
            <w:r w:rsidRPr="008B723A">
              <w:rPr>
                <w:rFonts w:ascii="Times New Roman" w:hAnsi="Times New Roman" w:hint="eastAsia"/>
                <w:szCs w:val="24"/>
              </w:rPr>
              <w:t>Краснянского</w:t>
            </w:r>
            <w:r w:rsidRPr="008B723A">
              <w:rPr>
                <w:rFonts w:ascii="Times New Roman" w:hAnsi="Times New Roman"/>
                <w:szCs w:val="24"/>
              </w:rPr>
              <w:t xml:space="preserve">  </w:t>
            </w:r>
            <w:r w:rsidRPr="008B723A">
              <w:rPr>
                <w:rFonts w:ascii="Times New Roman" w:hAnsi="Times New Roman" w:hint="eastAsia"/>
                <w:szCs w:val="24"/>
              </w:rPr>
              <w:t>сельского</w:t>
            </w:r>
            <w:r w:rsidRPr="008B723A">
              <w:rPr>
                <w:rFonts w:ascii="Times New Roman" w:hAnsi="Times New Roman"/>
                <w:szCs w:val="24"/>
              </w:rPr>
              <w:t xml:space="preserve"> </w:t>
            </w:r>
            <w:r w:rsidRPr="008B723A">
              <w:rPr>
                <w:rFonts w:ascii="Times New Roman" w:hAnsi="Times New Roman" w:hint="eastAsia"/>
                <w:szCs w:val="24"/>
              </w:rPr>
              <w:t>поселения</w:t>
            </w:r>
          </w:p>
          <w:p w14:paraId="54228F08" w14:textId="77777777" w:rsidR="008B723A" w:rsidRPr="008B723A" w:rsidRDefault="008B723A" w:rsidP="008B723A">
            <w:pPr>
              <w:jc w:val="right"/>
              <w:rPr>
                <w:rFonts w:ascii="Times New Roman" w:hAnsi="Times New Roman"/>
                <w:szCs w:val="24"/>
              </w:rPr>
            </w:pPr>
            <w:r w:rsidRPr="008B723A">
              <w:rPr>
                <w:rFonts w:ascii="Times New Roman" w:hAnsi="Times New Roman"/>
                <w:szCs w:val="24"/>
              </w:rPr>
              <w:t xml:space="preserve"> </w:t>
            </w:r>
            <w:r w:rsidRPr="008B723A">
              <w:rPr>
                <w:rFonts w:ascii="Times New Roman" w:hAnsi="Times New Roman" w:hint="eastAsia"/>
                <w:szCs w:val="24"/>
              </w:rPr>
              <w:t>Кумылженского</w:t>
            </w:r>
            <w:r w:rsidRPr="008B723A">
              <w:rPr>
                <w:rFonts w:ascii="Times New Roman" w:hAnsi="Times New Roman"/>
                <w:szCs w:val="24"/>
              </w:rPr>
              <w:t xml:space="preserve"> </w:t>
            </w:r>
            <w:r w:rsidRPr="008B723A">
              <w:rPr>
                <w:rFonts w:ascii="Times New Roman" w:hAnsi="Times New Roman" w:hint="eastAsia"/>
                <w:szCs w:val="24"/>
              </w:rPr>
              <w:t>муниципального</w:t>
            </w:r>
            <w:r w:rsidRPr="008B723A">
              <w:rPr>
                <w:rFonts w:ascii="Times New Roman" w:hAnsi="Times New Roman"/>
                <w:szCs w:val="24"/>
              </w:rPr>
              <w:t xml:space="preserve"> </w:t>
            </w:r>
            <w:r w:rsidRPr="008B723A">
              <w:rPr>
                <w:rFonts w:ascii="Times New Roman" w:hAnsi="Times New Roman" w:hint="eastAsia"/>
                <w:szCs w:val="24"/>
              </w:rPr>
              <w:t>района</w:t>
            </w:r>
          </w:p>
          <w:p w14:paraId="4CD61241" w14:textId="77777777" w:rsidR="008B723A" w:rsidRPr="008B723A" w:rsidRDefault="008B723A" w:rsidP="008B723A">
            <w:pPr>
              <w:jc w:val="right"/>
              <w:rPr>
                <w:rFonts w:ascii="Times New Roman" w:hAnsi="Times New Roman"/>
                <w:szCs w:val="24"/>
              </w:rPr>
            </w:pPr>
            <w:r w:rsidRPr="008B723A">
              <w:rPr>
                <w:rFonts w:ascii="Times New Roman" w:hAnsi="Times New Roman"/>
                <w:szCs w:val="24"/>
              </w:rPr>
              <w:t xml:space="preserve"> </w:t>
            </w:r>
            <w:r w:rsidRPr="008B723A">
              <w:rPr>
                <w:rFonts w:ascii="Times New Roman" w:hAnsi="Times New Roman" w:hint="eastAsia"/>
                <w:szCs w:val="24"/>
              </w:rPr>
              <w:t>Волгоградской</w:t>
            </w:r>
            <w:r w:rsidRPr="008B723A">
              <w:rPr>
                <w:rFonts w:ascii="Times New Roman" w:hAnsi="Times New Roman"/>
                <w:szCs w:val="24"/>
              </w:rPr>
              <w:t xml:space="preserve"> </w:t>
            </w:r>
            <w:r w:rsidRPr="008B723A">
              <w:rPr>
                <w:rFonts w:ascii="Times New Roman" w:hAnsi="Times New Roman" w:hint="eastAsia"/>
                <w:szCs w:val="24"/>
              </w:rPr>
              <w:t>области</w:t>
            </w:r>
            <w:r w:rsidRPr="008B723A">
              <w:rPr>
                <w:rFonts w:ascii="Times New Roman" w:hAnsi="Times New Roman"/>
                <w:szCs w:val="24"/>
              </w:rPr>
              <w:t xml:space="preserve"> </w:t>
            </w:r>
          </w:p>
          <w:p w14:paraId="6FADBCD0" w14:textId="21212572" w:rsidR="008B723A" w:rsidRDefault="008B723A" w:rsidP="00832F72">
            <w:pPr>
              <w:jc w:val="right"/>
              <w:rPr>
                <w:rFonts w:ascii="Times New Roman" w:hAnsi="Times New Roman"/>
                <w:szCs w:val="24"/>
              </w:rPr>
            </w:pPr>
            <w:r w:rsidRPr="008B723A">
              <w:rPr>
                <w:rFonts w:ascii="Times New Roman" w:hAnsi="Times New Roman" w:hint="eastAsia"/>
                <w:szCs w:val="24"/>
              </w:rPr>
              <w:t>от</w:t>
            </w:r>
            <w:r w:rsidRPr="008B723A">
              <w:rPr>
                <w:rFonts w:ascii="Times New Roman" w:hAnsi="Times New Roman"/>
                <w:szCs w:val="24"/>
              </w:rPr>
              <w:t xml:space="preserve"> </w:t>
            </w:r>
            <w:r w:rsidR="00832F72">
              <w:rPr>
                <w:rFonts w:ascii="Times New Roman" w:hAnsi="Times New Roman"/>
                <w:szCs w:val="24"/>
              </w:rPr>
              <w:t>26</w:t>
            </w:r>
            <w:r w:rsidRPr="008B723A">
              <w:rPr>
                <w:rFonts w:ascii="Times New Roman" w:hAnsi="Times New Roman"/>
                <w:szCs w:val="24"/>
              </w:rPr>
              <w:t>.</w:t>
            </w:r>
            <w:r w:rsidR="00832F72">
              <w:rPr>
                <w:rFonts w:ascii="Times New Roman" w:hAnsi="Times New Roman"/>
                <w:szCs w:val="24"/>
              </w:rPr>
              <w:t xml:space="preserve">ноября 2021 </w:t>
            </w:r>
            <w:r w:rsidRPr="008B723A">
              <w:rPr>
                <w:rFonts w:ascii="Times New Roman" w:hAnsi="Times New Roman" w:hint="eastAsia"/>
                <w:szCs w:val="24"/>
              </w:rPr>
              <w:t>№</w:t>
            </w:r>
            <w:r w:rsidRPr="008B723A">
              <w:rPr>
                <w:rFonts w:ascii="Times New Roman" w:hAnsi="Times New Roman"/>
                <w:szCs w:val="24"/>
              </w:rPr>
              <w:t xml:space="preserve"> </w:t>
            </w:r>
            <w:r w:rsidR="00832F72">
              <w:rPr>
                <w:rFonts w:ascii="Times New Roman" w:hAnsi="Times New Roman"/>
                <w:szCs w:val="24"/>
              </w:rPr>
              <w:t>60</w:t>
            </w:r>
            <w:bookmarkStart w:id="0" w:name="_GoBack"/>
            <w:bookmarkEnd w:id="0"/>
          </w:p>
        </w:tc>
      </w:tr>
    </w:tbl>
    <w:p w14:paraId="31B7C08D" w14:textId="77777777" w:rsidR="008B723A" w:rsidRDefault="008B723A" w:rsidP="008B723A">
      <w:pPr>
        <w:jc w:val="right"/>
        <w:rPr>
          <w:rFonts w:ascii="Times New Roman" w:hAnsi="Times New Roman"/>
          <w:szCs w:val="24"/>
        </w:rPr>
      </w:pPr>
    </w:p>
    <w:p w14:paraId="3664B4AF" w14:textId="19BA4EF2" w:rsidR="00832FE9" w:rsidRPr="001909F0" w:rsidRDefault="001734AB" w:rsidP="008B723A">
      <w:pPr>
        <w:ind w:left="720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2C1333" w:rsidRPr="000E4C33">
        <w:rPr>
          <w:rFonts w:ascii="Times New Roman" w:hAnsi="Times New Roman"/>
          <w:szCs w:val="24"/>
        </w:rPr>
        <w:t xml:space="preserve">  </w:t>
      </w:r>
    </w:p>
    <w:p w14:paraId="525FDA8A" w14:textId="77777777" w:rsidR="000E564E" w:rsidRPr="001909F0" w:rsidRDefault="000E564E">
      <w:pPr>
        <w:jc w:val="both"/>
        <w:rPr>
          <w:rFonts w:ascii="Times New Roman" w:hAnsi="Times New Roman"/>
          <w:szCs w:val="24"/>
        </w:rPr>
      </w:pPr>
    </w:p>
    <w:p w14:paraId="757C8564" w14:textId="512C9E7F" w:rsidR="00832FE9" w:rsidRPr="001909F0" w:rsidRDefault="00832FE9" w:rsidP="00832FE9">
      <w:pPr>
        <w:jc w:val="center"/>
        <w:outlineLvl w:val="0"/>
        <w:rPr>
          <w:rFonts w:ascii="Times New Roman" w:hAnsi="Times New Roman"/>
          <w:b/>
          <w:szCs w:val="24"/>
        </w:rPr>
      </w:pPr>
      <w:r w:rsidRPr="001909F0">
        <w:rPr>
          <w:rFonts w:ascii="Times New Roman" w:hAnsi="Times New Roman"/>
          <w:b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F068A2">
        <w:rPr>
          <w:rFonts w:ascii="Times New Roman" w:hAnsi="Times New Roman"/>
          <w:b/>
          <w:szCs w:val="24"/>
        </w:rPr>
        <w:t xml:space="preserve">при осуществлении </w:t>
      </w:r>
      <w:r w:rsidRPr="001909F0">
        <w:rPr>
          <w:rFonts w:ascii="Times New Roman" w:hAnsi="Times New Roman"/>
          <w:b/>
          <w:szCs w:val="24"/>
        </w:rPr>
        <w:t>муниципально</w:t>
      </w:r>
      <w:r w:rsidR="00F068A2">
        <w:rPr>
          <w:rFonts w:ascii="Times New Roman" w:hAnsi="Times New Roman"/>
          <w:b/>
          <w:szCs w:val="24"/>
        </w:rPr>
        <w:t>го</w:t>
      </w:r>
      <w:r w:rsidRPr="001909F0">
        <w:rPr>
          <w:rFonts w:ascii="Times New Roman" w:hAnsi="Times New Roman"/>
          <w:b/>
          <w:szCs w:val="24"/>
        </w:rPr>
        <w:t xml:space="preserve"> </w:t>
      </w:r>
      <w:r w:rsidR="00F068A2">
        <w:rPr>
          <w:rFonts w:ascii="Times New Roman" w:hAnsi="Times New Roman"/>
          <w:b/>
          <w:szCs w:val="24"/>
        </w:rPr>
        <w:t xml:space="preserve">жилищного </w:t>
      </w:r>
      <w:r w:rsidRPr="001909F0">
        <w:rPr>
          <w:rFonts w:ascii="Times New Roman" w:hAnsi="Times New Roman"/>
          <w:b/>
          <w:szCs w:val="24"/>
        </w:rPr>
        <w:t>контрол</w:t>
      </w:r>
      <w:r w:rsidR="00F068A2">
        <w:rPr>
          <w:rFonts w:ascii="Times New Roman" w:hAnsi="Times New Roman"/>
          <w:b/>
          <w:szCs w:val="24"/>
        </w:rPr>
        <w:t>я</w:t>
      </w:r>
    </w:p>
    <w:p w14:paraId="01DD40D9" w14:textId="5350A7C3" w:rsidR="00832FE9" w:rsidRPr="001909F0" w:rsidRDefault="00832FE9" w:rsidP="00832FE9">
      <w:pPr>
        <w:jc w:val="center"/>
        <w:outlineLvl w:val="0"/>
        <w:rPr>
          <w:rFonts w:ascii="Times New Roman" w:hAnsi="Times New Roman"/>
          <w:b/>
          <w:szCs w:val="24"/>
        </w:rPr>
      </w:pPr>
      <w:r w:rsidRPr="001909F0">
        <w:rPr>
          <w:rFonts w:ascii="Times New Roman" w:hAnsi="Times New Roman"/>
          <w:b/>
          <w:szCs w:val="24"/>
        </w:rPr>
        <w:t>на территории</w:t>
      </w:r>
      <w:r w:rsidR="0035398A" w:rsidRPr="0035398A">
        <w:rPr>
          <w:rFonts w:hint="eastAsia"/>
        </w:rPr>
        <w:t xml:space="preserve"> </w:t>
      </w:r>
      <w:r w:rsidR="0035398A" w:rsidRPr="0035398A">
        <w:rPr>
          <w:rFonts w:ascii="Times New Roman" w:hAnsi="Times New Roman" w:hint="eastAsia"/>
          <w:b/>
          <w:szCs w:val="24"/>
        </w:rPr>
        <w:t>Краснянского</w:t>
      </w:r>
      <w:r w:rsidR="0035398A" w:rsidRPr="0035398A">
        <w:rPr>
          <w:rFonts w:ascii="Times New Roman" w:hAnsi="Times New Roman"/>
          <w:b/>
          <w:szCs w:val="24"/>
        </w:rPr>
        <w:t xml:space="preserve">  </w:t>
      </w:r>
      <w:r w:rsidR="0035398A" w:rsidRPr="0035398A">
        <w:rPr>
          <w:rFonts w:ascii="Times New Roman" w:hAnsi="Times New Roman" w:hint="eastAsia"/>
          <w:b/>
          <w:szCs w:val="24"/>
        </w:rPr>
        <w:t>сельского</w:t>
      </w:r>
      <w:r w:rsidR="0035398A" w:rsidRPr="0035398A">
        <w:rPr>
          <w:rFonts w:ascii="Times New Roman" w:hAnsi="Times New Roman"/>
          <w:b/>
          <w:szCs w:val="24"/>
        </w:rPr>
        <w:t xml:space="preserve"> </w:t>
      </w:r>
      <w:r w:rsidR="0035398A" w:rsidRPr="0035398A">
        <w:rPr>
          <w:rFonts w:ascii="Times New Roman" w:hAnsi="Times New Roman" w:hint="eastAsia"/>
          <w:b/>
          <w:szCs w:val="24"/>
        </w:rPr>
        <w:t>поселения</w:t>
      </w:r>
      <w:r w:rsidR="0035398A" w:rsidRPr="0035398A">
        <w:rPr>
          <w:rFonts w:ascii="Times New Roman" w:hAnsi="Times New Roman"/>
          <w:b/>
          <w:szCs w:val="24"/>
        </w:rPr>
        <w:t xml:space="preserve"> </w:t>
      </w:r>
      <w:r w:rsidR="0035398A" w:rsidRPr="0035398A">
        <w:rPr>
          <w:rFonts w:ascii="Times New Roman" w:hAnsi="Times New Roman" w:hint="eastAsia"/>
          <w:b/>
          <w:szCs w:val="24"/>
        </w:rPr>
        <w:t>Кумылженского</w:t>
      </w:r>
      <w:r w:rsidR="0035398A" w:rsidRPr="0035398A">
        <w:rPr>
          <w:rFonts w:ascii="Times New Roman" w:hAnsi="Times New Roman"/>
          <w:b/>
          <w:szCs w:val="24"/>
        </w:rPr>
        <w:t xml:space="preserve"> </w:t>
      </w:r>
      <w:r w:rsidR="0035398A" w:rsidRPr="0035398A">
        <w:rPr>
          <w:rFonts w:ascii="Times New Roman" w:hAnsi="Times New Roman" w:hint="eastAsia"/>
          <w:b/>
          <w:szCs w:val="24"/>
        </w:rPr>
        <w:t>муниципального</w:t>
      </w:r>
      <w:r w:rsidR="0035398A" w:rsidRPr="0035398A">
        <w:rPr>
          <w:rFonts w:ascii="Times New Roman" w:hAnsi="Times New Roman"/>
          <w:b/>
          <w:szCs w:val="24"/>
        </w:rPr>
        <w:t xml:space="preserve"> </w:t>
      </w:r>
      <w:r w:rsidR="0035398A" w:rsidRPr="0035398A">
        <w:rPr>
          <w:rFonts w:ascii="Times New Roman" w:hAnsi="Times New Roman" w:hint="eastAsia"/>
          <w:b/>
          <w:szCs w:val="24"/>
        </w:rPr>
        <w:t>района</w:t>
      </w:r>
      <w:r w:rsidR="0035398A" w:rsidRPr="0035398A">
        <w:rPr>
          <w:rFonts w:ascii="Times New Roman" w:hAnsi="Times New Roman"/>
          <w:b/>
          <w:szCs w:val="24"/>
        </w:rPr>
        <w:t xml:space="preserve"> </w:t>
      </w:r>
      <w:r w:rsidR="0035398A" w:rsidRPr="0035398A">
        <w:rPr>
          <w:rFonts w:ascii="Times New Roman" w:hAnsi="Times New Roman" w:hint="eastAsia"/>
          <w:b/>
          <w:szCs w:val="24"/>
        </w:rPr>
        <w:t>Волгоградской</w:t>
      </w:r>
      <w:r w:rsidR="0035398A" w:rsidRPr="0035398A">
        <w:rPr>
          <w:rFonts w:ascii="Times New Roman" w:hAnsi="Times New Roman"/>
          <w:b/>
          <w:szCs w:val="24"/>
        </w:rPr>
        <w:t xml:space="preserve"> </w:t>
      </w:r>
      <w:r w:rsidR="0035398A" w:rsidRPr="0035398A">
        <w:rPr>
          <w:rFonts w:ascii="Times New Roman" w:hAnsi="Times New Roman" w:hint="eastAsia"/>
          <w:b/>
          <w:szCs w:val="24"/>
        </w:rPr>
        <w:t>области</w:t>
      </w:r>
      <w:r w:rsidRPr="001909F0">
        <w:rPr>
          <w:rFonts w:ascii="Times New Roman" w:hAnsi="Times New Roman"/>
          <w:b/>
          <w:szCs w:val="24"/>
        </w:rPr>
        <w:t xml:space="preserve"> на 2022 год</w:t>
      </w:r>
    </w:p>
    <w:p w14:paraId="200D8606" w14:textId="77777777" w:rsidR="00832FE9" w:rsidRPr="001909F0" w:rsidRDefault="00832FE9" w:rsidP="00832FE9">
      <w:pPr>
        <w:pStyle w:val="a8"/>
        <w:spacing w:before="7"/>
        <w:rPr>
          <w:b/>
          <w:i w:val="0"/>
          <w:sz w:val="24"/>
          <w:szCs w:val="24"/>
        </w:rPr>
      </w:pPr>
    </w:p>
    <w:p w14:paraId="41DB48B5" w14:textId="77777777" w:rsidR="00832FE9" w:rsidRPr="001909F0" w:rsidRDefault="00832FE9" w:rsidP="00832FE9">
      <w:pPr>
        <w:ind w:left="530" w:right="601" w:firstLine="890"/>
        <w:jc w:val="center"/>
        <w:rPr>
          <w:rFonts w:ascii="Times New Roman" w:hAnsi="Times New Roman"/>
          <w:b/>
          <w:szCs w:val="24"/>
        </w:rPr>
      </w:pPr>
      <w:bookmarkStart w:id="1" w:name="Раздел_1._Анализ_текущего_состояния_осущ"/>
      <w:bookmarkEnd w:id="1"/>
      <w:r w:rsidRPr="001909F0">
        <w:rPr>
          <w:rFonts w:ascii="Times New Roman" w:hAnsi="Times New Roman"/>
          <w:b/>
          <w:szCs w:val="24"/>
        </w:rPr>
        <w:t>Раздел 1. Анализ текущего состояния осуществления вида</w:t>
      </w:r>
      <w:r w:rsidRPr="001909F0">
        <w:rPr>
          <w:rFonts w:ascii="Times New Roman" w:hAnsi="Times New Roman"/>
          <w:b/>
          <w:spacing w:val="1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контроля, описание текущего уровня развития профилактической</w:t>
      </w:r>
      <w:r w:rsidRPr="001909F0">
        <w:rPr>
          <w:rFonts w:ascii="Times New Roman" w:hAnsi="Times New Roman"/>
          <w:b/>
          <w:spacing w:val="-67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деятельности</w:t>
      </w:r>
      <w:r w:rsidRPr="001909F0">
        <w:rPr>
          <w:rFonts w:ascii="Times New Roman" w:hAnsi="Times New Roman"/>
          <w:b/>
          <w:spacing w:val="-6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контрольного</w:t>
      </w:r>
      <w:r w:rsidRPr="001909F0">
        <w:rPr>
          <w:rFonts w:ascii="Times New Roman" w:hAnsi="Times New Roman"/>
          <w:b/>
          <w:spacing w:val="-4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(надзорного)</w:t>
      </w:r>
      <w:r w:rsidRPr="001909F0">
        <w:rPr>
          <w:rFonts w:ascii="Times New Roman" w:hAnsi="Times New Roman"/>
          <w:b/>
          <w:spacing w:val="-2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органа,</w:t>
      </w:r>
      <w:r w:rsidRPr="001909F0">
        <w:rPr>
          <w:rFonts w:ascii="Times New Roman" w:hAnsi="Times New Roman"/>
          <w:b/>
          <w:spacing w:val="-4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характеристика</w:t>
      </w:r>
    </w:p>
    <w:p w14:paraId="14811EE6" w14:textId="77777777" w:rsidR="00832FE9" w:rsidRPr="001909F0" w:rsidRDefault="00832FE9" w:rsidP="00832FE9">
      <w:pPr>
        <w:spacing w:before="4"/>
        <w:ind w:left="365"/>
        <w:jc w:val="center"/>
        <w:rPr>
          <w:rFonts w:ascii="Times New Roman" w:hAnsi="Times New Roman"/>
          <w:b/>
          <w:szCs w:val="24"/>
        </w:rPr>
      </w:pPr>
      <w:r w:rsidRPr="001909F0">
        <w:rPr>
          <w:rFonts w:ascii="Times New Roman" w:hAnsi="Times New Roman"/>
          <w:b/>
          <w:szCs w:val="24"/>
        </w:rPr>
        <w:t>проблем,</w:t>
      </w:r>
      <w:r w:rsidRPr="001909F0">
        <w:rPr>
          <w:rFonts w:ascii="Times New Roman" w:hAnsi="Times New Roman"/>
          <w:b/>
          <w:spacing w:val="-6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на</w:t>
      </w:r>
      <w:r w:rsidRPr="001909F0">
        <w:rPr>
          <w:rFonts w:ascii="Times New Roman" w:hAnsi="Times New Roman"/>
          <w:b/>
          <w:spacing w:val="-5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решение</w:t>
      </w:r>
      <w:r w:rsidRPr="001909F0">
        <w:rPr>
          <w:rFonts w:ascii="Times New Roman" w:hAnsi="Times New Roman"/>
          <w:b/>
          <w:spacing w:val="-5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которых</w:t>
      </w:r>
      <w:r w:rsidRPr="001909F0">
        <w:rPr>
          <w:rFonts w:ascii="Times New Roman" w:hAnsi="Times New Roman"/>
          <w:b/>
          <w:spacing w:val="-6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направлена</w:t>
      </w:r>
      <w:r w:rsidRPr="001909F0">
        <w:rPr>
          <w:rFonts w:ascii="Times New Roman" w:hAnsi="Times New Roman"/>
          <w:b/>
          <w:spacing w:val="-5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программа</w:t>
      </w:r>
      <w:r w:rsidRPr="001909F0">
        <w:rPr>
          <w:rFonts w:ascii="Times New Roman" w:hAnsi="Times New Roman"/>
          <w:b/>
          <w:spacing w:val="-7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профилактики</w:t>
      </w:r>
    </w:p>
    <w:p w14:paraId="388B1A8C" w14:textId="77777777" w:rsidR="00832FE9" w:rsidRPr="001909F0" w:rsidRDefault="00832FE9" w:rsidP="00832FE9">
      <w:pPr>
        <w:pStyle w:val="a8"/>
        <w:spacing w:before="8"/>
        <w:jc w:val="center"/>
        <w:rPr>
          <w:b/>
          <w:i w:val="0"/>
          <w:sz w:val="24"/>
          <w:szCs w:val="24"/>
        </w:rPr>
      </w:pPr>
    </w:p>
    <w:p w14:paraId="4B864127" w14:textId="56A4524B" w:rsidR="00832FE9" w:rsidRPr="00941108" w:rsidRDefault="00832FE9" w:rsidP="00832FE9">
      <w:pPr>
        <w:ind w:firstLine="720"/>
        <w:jc w:val="both"/>
        <w:outlineLvl w:val="0"/>
        <w:rPr>
          <w:rFonts w:ascii="Times New Roman" w:hAnsi="Times New Roman"/>
          <w:szCs w:val="24"/>
        </w:rPr>
      </w:pPr>
      <w:r w:rsidRPr="00941108">
        <w:rPr>
          <w:rFonts w:ascii="Times New Roman" w:hAnsi="Times New Roman"/>
          <w:szCs w:val="24"/>
        </w:rPr>
        <w:t>Настоящая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программа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разработана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в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соответствии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со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статьей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44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Федерального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закона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от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31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июля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202</w:t>
      </w:r>
      <w:r w:rsidR="00F934DD">
        <w:rPr>
          <w:rFonts w:ascii="Times New Roman" w:hAnsi="Times New Roman"/>
          <w:szCs w:val="24"/>
        </w:rPr>
        <w:t>0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г.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№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248-ФЗ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«О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государственном</w:t>
      </w:r>
      <w:r w:rsidRPr="00941108">
        <w:rPr>
          <w:rFonts w:ascii="Times New Roman" w:hAnsi="Times New Roman"/>
          <w:spacing w:val="-67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контроле (надзоре) и муниципальном контроле в Российской Федерации»,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постановлением</w:t>
      </w:r>
      <w:r w:rsidRPr="00941108">
        <w:rPr>
          <w:rFonts w:ascii="Times New Roman" w:hAnsi="Times New Roman"/>
          <w:spacing w:val="50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Правительства</w:t>
      </w:r>
      <w:r w:rsidRPr="00941108">
        <w:rPr>
          <w:rFonts w:ascii="Times New Roman" w:hAnsi="Times New Roman"/>
          <w:spacing w:val="5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Российской</w:t>
      </w:r>
      <w:r w:rsidRPr="00941108">
        <w:rPr>
          <w:rFonts w:ascii="Times New Roman" w:hAnsi="Times New Roman"/>
          <w:spacing w:val="49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Федерации</w:t>
      </w:r>
      <w:r w:rsidRPr="00941108">
        <w:rPr>
          <w:rFonts w:ascii="Times New Roman" w:hAnsi="Times New Roman"/>
          <w:spacing w:val="5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от</w:t>
      </w:r>
      <w:r w:rsidRPr="00941108">
        <w:rPr>
          <w:rFonts w:ascii="Times New Roman" w:hAnsi="Times New Roman"/>
          <w:spacing w:val="58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25</w:t>
      </w:r>
      <w:r w:rsidRPr="00941108">
        <w:rPr>
          <w:rFonts w:ascii="Times New Roman" w:hAnsi="Times New Roman"/>
          <w:spacing w:val="50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июня</w:t>
      </w:r>
      <w:r w:rsidRPr="00941108">
        <w:rPr>
          <w:rFonts w:ascii="Times New Roman" w:hAnsi="Times New Roman"/>
          <w:spacing w:val="50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2021</w:t>
      </w:r>
      <w:r w:rsidRPr="00941108">
        <w:rPr>
          <w:rFonts w:ascii="Times New Roman" w:hAnsi="Times New Roman"/>
          <w:spacing w:val="50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г. № 990 «Об утверждении Правил разработки и утверждения контрольными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(надзорными) органами программы профилактики рисков причинения вреда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(ущерба)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охраняемым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законом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ценностям»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и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предусматривает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комплекс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мероприятий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по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профилактике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рисков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причинения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вреда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(ущерба)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охраняемым</w:t>
      </w:r>
      <w:r w:rsidRPr="00941108">
        <w:rPr>
          <w:rFonts w:ascii="Times New Roman" w:hAnsi="Times New Roman"/>
          <w:spacing w:val="33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законом</w:t>
      </w:r>
      <w:r w:rsidRPr="00941108">
        <w:rPr>
          <w:rFonts w:ascii="Times New Roman" w:hAnsi="Times New Roman"/>
          <w:spacing w:val="34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ценностям</w:t>
      </w:r>
      <w:r w:rsidRPr="00941108">
        <w:rPr>
          <w:rFonts w:ascii="Times New Roman" w:hAnsi="Times New Roman"/>
          <w:spacing w:val="38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при</w:t>
      </w:r>
      <w:r w:rsidRPr="00941108">
        <w:rPr>
          <w:rFonts w:ascii="Times New Roman" w:hAnsi="Times New Roman"/>
          <w:spacing w:val="36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осуществлении</w:t>
      </w:r>
      <w:r w:rsidRPr="00941108">
        <w:rPr>
          <w:rFonts w:ascii="Times New Roman" w:hAnsi="Times New Roman"/>
          <w:b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муниципального жилищно</w:t>
      </w:r>
      <w:r w:rsidR="0082257E">
        <w:rPr>
          <w:rFonts w:ascii="Times New Roman" w:hAnsi="Times New Roman"/>
          <w:szCs w:val="24"/>
        </w:rPr>
        <w:t>го</w:t>
      </w:r>
      <w:r w:rsidRPr="00941108">
        <w:rPr>
          <w:rFonts w:ascii="Times New Roman" w:hAnsi="Times New Roman"/>
          <w:szCs w:val="24"/>
        </w:rPr>
        <w:t xml:space="preserve"> контрол</w:t>
      </w:r>
      <w:r w:rsidR="0082257E">
        <w:rPr>
          <w:rFonts w:ascii="Times New Roman" w:hAnsi="Times New Roman"/>
          <w:szCs w:val="24"/>
        </w:rPr>
        <w:t>я</w:t>
      </w:r>
      <w:r w:rsidRPr="00941108">
        <w:rPr>
          <w:rFonts w:ascii="Times New Roman" w:hAnsi="Times New Roman"/>
          <w:szCs w:val="24"/>
        </w:rPr>
        <w:t xml:space="preserve"> на территории </w:t>
      </w:r>
      <w:r w:rsidR="0035398A" w:rsidRPr="0035398A">
        <w:rPr>
          <w:rFonts w:ascii="Times New Roman" w:hAnsi="Times New Roman" w:hint="eastAsia"/>
          <w:szCs w:val="24"/>
        </w:rPr>
        <w:t>Краснянского</w:t>
      </w:r>
      <w:r w:rsidR="0035398A" w:rsidRPr="0035398A">
        <w:rPr>
          <w:rFonts w:ascii="Times New Roman" w:hAnsi="Times New Roman"/>
          <w:szCs w:val="24"/>
        </w:rPr>
        <w:t xml:space="preserve">  </w:t>
      </w:r>
      <w:r w:rsidR="0035398A" w:rsidRPr="0035398A">
        <w:rPr>
          <w:rFonts w:ascii="Times New Roman" w:hAnsi="Times New Roman" w:hint="eastAsia"/>
          <w:szCs w:val="24"/>
        </w:rPr>
        <w:t>сельского</w:t>
      </w:r>
      <w:r w:rsidR="0035398A" w:rsidRPr="0035398A">
        <w:rPr>
          <w:rFonts w:ascii="Times New Roman" w:hAnsi="Times New Roman"/>
          <w:szCs w:val="24"/>
        </w:rPr>
        <w:t xml:space="preserve"> </w:t>
      </w:r>
      <w:r w:rsidR="0035398A" w:rsidRPr="0035398A">
        <w:rPr>
          <w:rFonts w:ascii="Times New Roman" w:hAnsi="Times New Roman" w:hint="eastAsia"/>
          <w:szCs w:val="24"/>
        </w:rPr>
        <w:t>поселения</w:t>
      </w:r>
      <w:r w:rsidR="0035398A" w:rsidRPr="0035398A">
        <w:rPr>
          <w:rFonts w:ascii="Times New Roman" w:hAnsi="Times New Roman"/>
          <w:szCs w:val="24"/>
        </w:rPr>
        <w:t xml:space="preserve"> </w:t>
      </w:r>
      <w:r w:rsidR="0035398A" w:rsidRPr="0035398A">
        <w:rPr>
          <w:rFonts w:ascii="Times New Roman" w:hAnsi="Times New Roman" w:hint="eastAsia"/>
          <w:szCs w:val="24"/>
        </w:rPr>
        <w:t>Кумылженского</w:t>
      </w:r>
      <w:r w:rsidR="0035398A" w:rsidRPr="0035398A">
        <w:rPr>
          <w:rFonts w:ascii="Times New Roman" w:hAnsi="Times New Roman"/>
          <w:szCs w:val="24"/>
        </w:rPr>
        <w:t xml:space="preserve"> </w:t>
      </w:r>
      <w:r w:rsidR="0035398A" w:rsidRPr="0035398A">
        <w:rPr>
          <w:rFonts w:ascii="Times New Roman" w:hAnsi="Times New Roman" w:hint="eastAsia"/>
          <w:szCs w:val="24"/>
        </w:rPr>
        <w:t>муниципального</w:t>
      </w:r>
      <w:r w:rsidR="0035398A" w:rsidRPr="0035398A">
        <w:rPr>
          <w:rFonts w:ascii="Times New Roman" w:hAnsi="Times New Roman"/>
          <w:szCs w:val="24"/>
        </w:rPr>
        <w:t xml:space="preserve"> </w:t>
      </w:r>
      <w:r w:rsidR="0035398A" w:rsidRPr="0035398A">
        <w:rPr>
          <w:rFonts w:ascii="Times New Roman" w:hAnsi="Times New Roman" w:hint="eastAsia"/>
          <w:szCs w:val="24"/>
        </w:rPr>
        <w:t>района</w:t>
      </w:r>
      <w:r w:rsidR="0035398A" w:rsidRPr="0035398A">
        <w:rPr>
          <w:rFonts w:ascii="Times New Roman" w:hAnsi="Times New Roman"/>
          <w:szCs w:val="24"/>
        </w:rPr>
        <w:t xml:space="preserve"> </w:t>
      </w:r>
      <w:r w:rsidR="0035398A" w:rsidRPr="0035398A">
        <w:rPr>
          <w:rFonts w:ascii="Times New Roman" w:hAnsi="Times New Roman" w:hint="eastAsia"/>
          <w:szCs w:val="24"/>
        </w:rPr>
        <w:t>Волгоградской</w:t>
      </w:r>
      <w:r w:rsidR="0035398A" w:rsidRPr="0035398A">
        <w:rPr>
          <w:rFonts w:ascii="Times New Roman" w:hAnsi="Times New Roman"/>
          <w:szCs w:val="24"/>
        </w:rPr>
        <w:t xml:space="preserve"> </w:t>
      </w:r>
      <w:r w:rsidR="0035398A" w:rsidRPr="0035398A">
        <w:rPr>
          <w:rFonts w:ascii="Times New Roman" w:hAnsi="Times New Roman" w:hint="eastAsia"/>
          <w:szCs w:val="24"/>
        </w:rPr>
        <w:t>области</w:t>
      </w:r>
      <w:r w:rsidRPr="00941108">
        <w:rPr>
          <w:rFonts w:ascii="Times New Roman" w:hAnsi="Times New Roman"/>
          <w:szCs w:val="24"/>
        </w:rPr>
        <w:t xml:space="preserve">. </w:t>
      </w:r>
    </w:p>
    <w:p w14:paraId="787E5C44" w14:textId="77777777" w:rsidR="00832FE9" w:rsidRPr="00941108" w:rsidRDefault="00832FE9" w:rsidP="00832FE9">
      <w:pPr>
        <w:ind w:firstLine="720"/>
        <w:jc w:val="both"/>
        <w:outlineLvl w:val="0"/>
        <w:rPr>
          <w:rFonts w:ascii="Times New Roman" w:hAnsi="Times New Roman"/>
          <w:szCs w:val="24"/>
        </w:rPr>
      </w:pPr>
    </w:p>
    <w:p w14:paraId="25576B0F" w14:textId="77777777" w:rsidR="0035398A" w:rsidRDefault="00832FE9" w:rsidP="00832FE9">
      <w:pPr>
        <w:spacing w:line="480" w:lineRule="auto"/>
        <w:ind w:left="811" w:right="478" w:firstLine="285"/>
        <w:jc w:val="both"/>
        <w:rPr>
          <w:rFonts w:ascii="Times New Roman" w:hAnsi="Times New Roman"/>
          <w:b/>
          <w:spacing w:val="-67"/>
          <w:szCs w:val="24"/>
        </w:rPr>
      </w:pPr>
      <w:bookmarkStart w:id="2" w:name="Раздел_2._Цели_и_задачи_реализации_прогр"/>
      <w:bookmarkEnd w:id="2"/>
      <w:r w:rsidRPr="00F81A15">
        <w:rPr>
          <w:rFonts w:ascii="Times New Roman" w:hAnsi="Times New Roman"/>
          <w:b/>
          <w:szCs w:val="24"/>
        </w:rPr>
        <w:t>Раздел 2. Цели и задачи реализации программы профилактики</w:t>
      </w:r>
      <w:r w:rsidRPr="00F81A15">
        <w:rPr>
          <w:rFonts w:ascii="Times New Roman" w:hAnsi="Times New Roman"/>
          <w:b/>
          <w:spacing w:val="-67"/>
          <w:szCs w:val="24"/>
        </w:rPr>
        <w:t xml:space="preserve"> </w:t>
      </w:r>
      <w:bookmarkStart w:id="3" w:name="Основными_целями_Программы_профилактики_"/>
      <w:bookmarkEnd w:id="3"/>
    </w:p>
    <w:p w14:paraId="65F7EFAE" w14:textId="25B2E841" w:rsidR="00832FE9" w:rsidRPr="0035398A" w:rsidRDefault="00832FE9" w:rsidP="0035398A">
      <w:pPr>
        <w:spacing w:line="480" w:lineRule="auto"/>
        <w:ind w:right="478"/>
        <w:jc w:val="both"/>
        <w:rPr>
          <w:rFonts w:ascii="Times New Roman" w:hAnsi="Times New Roman"/>
          <w:szCs w:val="24"/>
        </w:rPr>
      </w:pPr>
      <w:r w:rsidRPr="0035398A">
        <w:rPr>
          <w:rFonts w:ascii="Times New Roman" w:hAnsi="Times New Roman"/>
          <w:szCs w:val="24"/>
        </w:rPr>
        <w:t>Основными</w:t>
      </w:r>
      <w:r w:rsidRPr="0035398A">
        <w:rPr>
          <w:rFonts w:ascii="Times New Roman" w:hAnsi="Times New Roman"/>
          <w:spacing w:val="-4"/>
          <w:szCs w:val="24"/>
        </w:rPr>
        <w:t xml:space="preserve"> </w:t>
      </w:r>
      <w:r w:rsidRPr="0035398A">
        <w:rPr>
          <w:rFonts w:ascii="Times New Roman" w:hAnsi="Times New Roman"/>
          <w:szCs w:val="24"/>
        </w:rPr>
        <w:t>целями</w:t>
      </w:r>
      <w:r w:rsidRPr="0035398A">
        <w:rPr>
          <w:rFonts w:ascii="Times New Roman" w:hAnsi="Times New Roman"/>
          <w:spacing w:val="-2"/>
          <w:szCs w:val="24"/>
        </w:rPr>
        <w:t xml:space="preserve"> </w:t>
      </w:r>
      <w:r w:rsidRPr="0035398A">
        <w:rPr>
          <w:rFonts w:ascii="Times New Roman" w:hAnsi="Times New Roman"/>
          <w:szCs w:val="24"/>
        </w:rPr>
        <w:t>Программы</w:t>
      </w:r>
      <w:r w:rsidRPr="0035398A">
        <w:rPr>
          <w:rFonts w:ascii="Times New Roman" w:hAnsi="Times New Roman"/>
          <w:spacing w:val="1"/>
          <w:szCs w:val="24"/>
        </w:rPr>
        <w:t xml:space="preserve"> </w:t>
      </w:r>
      <w:r w:rsidRPr="0035398A">
        <w:rPr>
          <w:rFonts w:ascii="Times New Roman" w:hAnsi="Times New Roman"/>
          <w:szCs w:val="24"/>
        </w:rPr>
        <w:t>профилактики</w:t>
      </w:r>
      <w:r w:rsidRPr="0035398A">
        <w:rPr>
          <w:rFonts w:ascii="Times New Roman" w:hAnsi="Times New Roman"/>
          <w:spacing w:val="-1"/>
          <w:szCs w:val="24"/>
        </w:rPr>
        <w:t xml:space="preserve"> </w:t>
      </w:r>
      <w:r w:rsidRPr="0035398A">
        <w:rPr>
          <w:rFonts w:ascii="Times New Roman" w:hAnsi="Times New Roman"/>
          <w:szCs w:val="24"/>
        </w:rPr>
        <w:t>являются:</w:t>
      </w:r>
    </w:p>
    <w:p w14:paraId="73B2E43D" w14:textId="77777777" w:rsidR="00832FE9" w:rsidRPr="00F81A15" w:rsidRDefault="00832FE9" w:rsidP="00832FE9">
      <w:pPr>
        <w:pStyle w:val="aa"/>
        <w:numPr>
          <w:ilvl w:val="0"/>
          <w:numId w:val="2"/>
        </w:numPr>
        <w:tabs>
          <w:tab w:val="left" w:pos="1096"/>
        </w:tabs>
        <w:spacing w:line="242" w:lineRule="auto"/>
        <w:rPr>
          <w:sz w:val="24"/>
          <w:szCs w:val="24"/>
        </w:rPr>
      </w:pPr>
      <w:bookmarkStart w:id="4" w:name="1._Стимулирование_добросовестного_соблюд"/>
      <w:bookmarkEnd w:id="4"/>
      <w:r w:rsidRPr="00F81A15">
        <w:rPr>
          <w:sz w:val="24"/>
          <w:szCs w:val="24"/>
        </w:rPr>
        <w:t>Стимулирование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добросовестного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соблюдения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обязательных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требований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всеми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контролируемыми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лицами;</w:t>
      </w:r>
      <w:bookmarkStart w:id="5" w:name="2._Устранение_условий,_причин_и_факторов"/>
      <w:bookmarkEnd w:id="5"/>
    </w:p>
    <w:p w14:paraId="30EAE5EE" w14:textId="77777777" w:rsidR="00832FE9" w:rsidRPr="00F81A15" w:rsidRDefault="00832FE9" w:rsidP="00832FE9">
      <w:pPr>
        <w:pStyle w:val="aa"/>
        <w:numPr>
          <w:ilvl w:val="0"/>
          <w:numId w:val="2"/>
        </w:numPr>
        <w:tabs>
          <w:tab w:val="left" w:pos="1096"/>
        </w:tabs>
        <w:spacing w:line="242" w:lineRule="auto"/>
        <w:rPr>
          <w:sz w:val="24"/>
          <w:szCs w:val="24"/>
        </w:rPr>
      </w:pPr>
      <w:r w:rsidRPr="00F81A15">
        <w:rPr>
          <w:sz w:val="24"/>
          <w:szCs w:val="24"/>
        </w:rPr>
        <w:t>Устранение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условий,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факторов,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способных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привести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к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нарушениям обязательных требований и (или) причинению вреда (ущерба)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охраняемым</w:t>
      </w:r>
      <w:r w:rsidRPr="00F81A15">
        <w:rPr>
          <w:spacing w:val="-4"/>
          <w:sz w:val="24"/>
          <w:szCs w:val="24"/>
        </w:rPr>
        <w:t xml:space="preserve"> </w:t>
      </w:r>
      <w:r w:rsidRPr="00F81A15">
        <w:rPr>
          <w:sz w:val="24"/>
          <w:szCs w:val="24"/>
        </w:rPr>
        <w:t>законом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ценностям;</w:t>
      </w:r>
    </w:p>
    <w:p w14:paraId="3E83B959" w14:textId="77777777" w:rsidR="00832FE9" w:rsidRPr="00F81A15" w:rsidRDefault="00832FE9" w:rsidP="00832FE9">
      <w:pPr>
        <w:pStyle w:val="aa"/>
        <w:numPr>
          <w:ilvl w:val="0"/>
          <w:numId w:val="2"/>
        </w:numPr>
        <w:tabs>
          <w:tab w:val="left" w:pos="1096"/>
        </w:tabs>
        <w:rPr>
          <w:sz w:val="24"/>
          <w:szCs w:val="24"/>
        </w:rPr>
      </w:pPr>
      <w:bookmarkStart w:id="6" w:name="3._Создание_условий_для_доведения_обязат"/>
      <w:bookmarkEnd w:id="6"/>
      <w:r w:rsidRPr="00F81A15">
        <w:rPr>
          <w:sz w:val="24"/>
          <w:szCs w:val="24"/>
        </w:rPr>
        <w:t>Создание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условий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для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доведения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обязательных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требований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до</w:t>
      </w:r>
      <w:r w:rsidRPr="00F81A15">
        <w:rPr>
          <w:spacing w:val="-67"/>
          <w:sz w:val="24"/>
          <w:szCs w:val="24"/>
        </w:rPr>
        <w:t xml:space="preserve"> </w:t>
      </w:r>
      <w:r w:rsidRPr="00F81A15">
        <w:rPr>
          <w:sz w:val="24"/>
          <w:szCs w:val="24"/>
        </w:rPr>
        <w:t>контролируемых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повышение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информированности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способах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соблюдения.</w:t>
      </w:r>
    </w:p>
    <w:p w14:paraId="5E6A55A9" w14:textId="77777777" w:rsidR="00832FE9" w:rsidRPr="00F81A15" w:rsidRDefault="00832FE9" w:rsidP="00832FE9">
      <w:pPr>
        <w:pStyle w:val="a8"/>
        <w:spacing w:before="5"/>
        <w:rPr>
          <w:i w:val="0"/>
          <w:sz w:val="24"/>
          <w:szCs w:val="24"/>
        </w:rPr>
      </w:pPr>
    </w:p>
    <w:p w14:paraId="3065156E" w14:textId="77777777" w:rsidR="00832FE9" w:rsidRPr="00F81A15" w:rsidRDefault="00832FE9" w:rsidP="00832FE9">
      <w:pPr>
        <w:pStyle w:val="a8"/>
        <w:spacing w:before="1"/>
        <w:rPr>
          <w:sz w:val="24"/>
          <w:szCs w:val="24"/>
        </w:rPr>
      </w:pPr>
    </w:p>
    <w:p w14:paraId="30F3D90E" w14:textId="77777777" w:rsidR="00832FE9" w:rsidRPr="00F81A15" w:rsidRDefault="00832FE9" w:rsidP="00832FE9">
      <w:pPr>
        <w:ind w:left="100" w:right="190" w:firstLine="710"/>
        <w:jc w:val="both"/>
        <w:rPr>
          <w:rFonts w:ascii="Times New Roman" w:hAnsi="Times New Roman"/>
          <w:b/>
          <w:szCs w:val="24"/>
        </w:rPr>
      </w:pPr>
      <w:bookmarkStart w:id="7" w:name="Проведение_профилактических_мероприятий_"/>
      <w:bookmarkEnd w:id="7"/>
      <w:r w:rsidRPr="00F81A15">
        <w:rPr>
          <w:rFonts w:ascii="Times New Roman" w:hAnsi="Times New Roman"/>
          <w:b/>
          <w:szCs w:val="24"/>
        </w:rPr>
        <w:t>Проведение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профилактических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мероприятий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программы</w:t>
      </w:r>
      <w:r w:rsidRPr="00F81A15">
        <w:rPr>
          <w:rFonts w:ascii="Times New Roman" w:hAnsi="Times New Roman"/>
          <w:b/>
          <w:spacing w:val="-67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профилактики</w:t>
      </w:r>
      <w:r w:rsidRPr="00F81A15">
        <w:rPr>
          <w:rFonts w:ascii="Times New Roman" w:hAnsi="Times New Roman"/>
          <w:b/>
          <w:spacing w:val="4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направлено</w:t>
      </w:r>
      <w:r w:rsidRPr="00F81A15">
        <w:rPr>
          <w:rFonts w:ascii="Times New Roman" w:hAnsi="Times New Roman"/>
          <w:b/>
          <w:spacing w:val="-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на</w:t>
      </w:r>
      <w:r w:rsidRPr="00F81A15">
        <w:rPr>
          <w:rFonts w:ascii="Times New Roman" w:hAnsi="Times New Roman"/>
          <w:b/>
          <w:spacing w:val="-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решение</w:t>
      </w:r>
      <w:r w:rsidRPr="00F81A15">
        <w:rPr>
          <w:rFonts w:ascii="Times New Roman" w:hAnsi="Times New Roman"/>
          <w:b/>
          <w:spacing w:val="4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следующих задач:</w:t>
      </w:r>
    </w:p>
    <w:p w14:paraId="15DABB7D" w14:textId="77777777" w:rsidR="00832FE9" w:rsidRPr="00F81A15" w:rsidRDefault="00832FE9" w:rsidP="00254DCB">
      <w:pPr>
        <w:pStyle w:val="aa"/>
        <w:numPr>
          <w:ilvl w:val="0"/>
          <w:numId w:val="1"/>
        </w:numPr>
        <w:tabs>
          <w:tab w:val="left" w:pos="1096"/>
        </w:tabs>
        <w:ind w:left="102" w:right="192" w:firstLine="709"/>
        <w:rPr>
          <w:sz w:val="24"/>
          <w:szCs w:val="24"/>
        </w:rPr>
      </w:pPr>
      <w:r w:rsidRPr="00F81A15">
        <w:rPr>
          <w:sz w:val="24"/>
          <w:szCs w:val="24"/>
        </w:rPr>
        <w:t>Укрепление системы профилактики нарушений рисков причинения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вреда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(ущерба)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охраняемым</w:t>
      </w:r>
      <w:r w:rsidRPr="00F81A15">
        <w:rPr>
          <w:spacing w:val="-3"/>
          <w:sz w:val="24"/>
          <w:szCs w:val="24"/>
        </w:rPr>
        <w:t xml:space="preserve"> </w:t>
      </w:r>
      <w:r w:rsidRPr="00F81A15">
        <w:rPr>
          <w:sz w:val="24"/>
          <w:szCs w:val="24"/>
        </w:rPr>
        <w:t>законом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ценностям;</w:t>
      </w:r>
    </w:p>
    <w:p w14:paraId="0357763E" w14:textId="77777777" w:rsidR="00832FE9" w:rsidRPr="00F81A15" w:rsidRDefault="00832FE9" w:rsidP="00254DCB">
      <w:pPr>
        <w:pStyle w:val="aa"/>
        <w:numPr>
          <w:ilvl w:val="0"/>
          <w:numId w:val="1"/>
        </w:numPr>
        <w:tabs>
          <w:tab w:val="left" w:pos="1096"/>
        </w:tabs>
        <w:ind w:left="102" w:right="182" w:firstLine="709"/>
        <w:rPr>
          <w:sz w:val="24"/>
          <w:szCs w:val="24"/>
        </w:rPr>
      </w:pPr>
      <w:r w:rsidRPr="00F81A15">
        <w:rPr>
          <w:sz w:val="24"/>
          <w:szCs w:val="24"/>
        </w:rPr>
        <w:t>Повышение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правосознания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правовой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культуры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руководителей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органов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государственной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власти,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органов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местного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самоуправления,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юридических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лиц,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lastRenderedPageBreak/>
        <w:t>индивидуальных предпринимателей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граждан;</w:t>
      </w:r>
    </w:p>
    <w:p w14:paraId="4D5FD51B" w14:textId="77777777" w:rsidR="00832FE9" w:rsidRPr="00F81A15" w:rsidRDefault="00832FE9" w:rsidP="00254DCB">
      <w:pPr>
        <w:pStyle w:val="aa"/>
        <w:numPr>
          <w:ilvl w:val="0"/>
          <w:numId w:val="1"/>
        </w:numPr>
        <w:tabs>
          <w:tab w:val="left" w:pos="1096"/>
        </w:tabs>
        <w:ind w:left="102" w:right="186" w:firstLine="709"/>
        <w:rPr>
          <w:sz w:val="24"/>
          <w:szCs w:val="24"/>
        </w:rPr>
      </w:pPr>
      <w:r w:rsidRPr="00F81A15">
        <w:rPr>
          <w:sz w:val="24"/>
          <w:szCs w:val="24"/>
        </w:rPr>
        <w:t>Оценка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возможной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угрозы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либо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вреда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жизни, здоровью граждан, выработка и реализация профилактических мер,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способствующих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ее</w:t>
      </w:r>
      <w:r w:rsidRPr="00F81A15">
        <w:rPr>
          <w:spacing w:val="-5"/>
          <w:sz w:val="24"/>
          <w:szCs w:val="24"/>
        </w:rPr>
        <w:t xml:space="preserve"> </w:t>
      </w:r>
      <w:r w:rsidRPr="00F81A15">
        <w:rPr>
          <w:sz w:val="24"/>
          <w:szCs w:val="24"/>
        </w:rPr>
        <w:t>снижению;</w:t>
      </w:r>
    </w:p>
    <w:p w14:paraId="707F4991" w14:textId="77777777" w:rsidR="00832FE9" w:rsidRPr="00F81A15" w:rsidRDefault="00832FE9" w:rsidP="00254DCB">
      <w:pPr>
        <w:pStyle w:val="aa"/>
        <w:numPr>
          <w:ilvl w:val="0"/>
          <w:numId w:val="1"/>
        </w:numPr>
        <w:tabs>
          <w:tab w:val="left" w:pos="1096"/>
        </w:tabs>
        <w:ind w:left="102" w:right="189" w:firstLine="709"/>
        <w:rPr>
          <w:sz w:val="24"/>
          <w:szCs w:val="24"/>
        </w:rPr>
      </w:pPr>
      <w:r w:rsidRPr="00F81A15">
        <w:rPr>
          <w:sz w:val="24"/>
          <w:szCs w:val="24"/>
        </w:rPr>
        <w:t>Выявление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факторов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угрозы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либо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вреда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жизни, здоровью граждан, причин и условий, способствующих нарушению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обязательных требований, определение способов устранения или снижения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угрозы;</w:t>
      </w:r>
    </w:p>
    <w:p w14:paraId="5E363AEE" w14:textId="77777777" w:rsidR="00832FE9" w:rsidRPr="00F81A15" w:rsidRDefault="00832FE9" w:rsidP="00832FE9">
      <w:pPr>
        <w:pStyle w:val="aa"/>
        <w:numPr>
          <w:ilvl w:val="0"/>
          <w:numId w:val="1"/>
        </w:numPr>
        <w:tabs>
          <w:tab w:val="left" w:pos="1096"/>
        </w:tabs>
        <w:spacing w:before="1"/>
        <w:ind w:firstLine="710"/>
        <w:rPr>
          <w:sz w:val="24"/>
          <w:szCs w:val="24"/>
        </w:rPr>
      </w:pPr>
      <w:r w:rsidRPr="00F81A15">
        <w:rPr>
          <w:sz w:val="24"/>
          <w:szCs w:val="24"/>
        </w:rPr>
        <w:t>Оценка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состояния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подконтрольной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среды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установление</w:t>
      </w:r>
      <w:r w:rsidRPr="00F81A15">
        <w:rPr>
          <w:spacing w:val="-67"/>
          <w:sz w:val="24"/>
          <w:szCs w:val="24"/>
        </w:rPr>
        <w:t xml:space="preserve"> </w:t>
      </w:r>
      <w:r w:rsidRPr="00F81A15">
        <w:rPr>
          <w:sz w:val="24"/>
          <w:szCs w:val="24"/>
        </w:rPr>
        <w:t>зависимости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видов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интенсивности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профилактических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мероприятий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от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присвоенных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контролируемым</w:t>
      </w:r>
      <w:r w:rsidRPr="00F81A15">
        <w:rPr>
          <w:spacing w:val="-3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лицам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уровней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риска;</w:t>
      </w:r>
    </w:p>
    <w:p w14:paraId="5B13F6A6" w14:textId="77777777" w:rsidR="003C2328" w:rsidRDefault="003C2328" w:rsidP="003C2328">
      <w:pPr>
        <w:pStyle w:val="aa"/>
        <w:ind w:firstLine="0"/>
        <w:rPr>
          <w:b/>
          <w:sz w:val="28"/>
          <w:szCs w:val="28"/>
        </w:rPr>
      </w:pPr>
    </w:p>
    <w:p w14:paraId="7CE4D160" w14:textId="77777777" w:rsidR="00D377B8" w:rsidRPr="00EA36CF" w:rsidRDefault="00D377B8" w:rsidP="00D377B8">
      <w:pPr>
        <w:spacing w:before="198"/>
        <w:ind w:left="2772" w:right="711" w:hanging="1426"/>
        <w:rPr>
          <w:rFonts w:ascii="Times New Roman" w:hAnsi="Times New Roman"/>
          <w:b/>
          <w:szCs w:val="24"/>
        </w:rPr>
      </w:pPr>
      <w:r w:rsidRPr="00EA36CF">
        <w:rPr>
          <w:rFonts w:ascii="Times New Roman" w:hAnsi="Times New Roman"/>
          <w:b/>
          <w:szCs w:val="24"/>
        </w:rPr>
        <w:t>Раздел 3. Перечень профилактических мероприятий, сроки</w:t>
      </w:r>
      <w:r w:rsidRPr="00EA36CF">
        <w:rPr>
          <w:rFonts w:ascii="Times New Roman" w:hAnsi="Times New Roman"/>
          <w:b/>
          <w:spacing w:val="-67"/>
          <w:szCs w:val="24"/>
        </w:rPr>
        <w:t xml:space="preserve"> </w:t>
      </w:r>
      <w:r w:rsidRPr="00EA36CF">
        <w:rPr>
          <w:rFonts w:ascii="Times New Roman" w:hAnsi="Times New Roman"/>
          <w:b/>
          <w:szCs w:val="24"/>
        </w:rPr>
        <w:t>(периодичность) их</w:t>
      </w:r>
      <w:r w:rsidRPr="00EA36CF">
        <w:rPr>
          <w:rFonts w:ascii="Times New Roman" w:hAnsi="Times New Roman"/>
          <w:b/>
          <w:spacing w:val="-1"/>
          <w:szCs w:val="24"/>
        </w:rPr>
        <w:t xml:space="preserve"> </w:t>
      </w:r>
      <w:r w:rsidRPr="00EA36CF">
        <w:rPr>
          <w:rFonts w:ascii="Times New Roman" w:hAnsi="Times New Roman"/>
          <w:b/>
          <w:szCs w:val="24"/>
        </w:rPr>
        <w:t>проведения</w:t>
      </w:r>
    </w:p>
    <w:p w14:paraId="617FB505" w14:textId="77777777" w:rsidR="00832FE9" w:rsidRPr="00EA36CF" w:rsidRDefault="00832FE9" w:rsidP="00832FE9">
      <w:pPr>
        <w:pStyle w:val="a8"/>
        <w:spacing w:before="10"/>
        <w:rPr>
          <w:i w:val="0"/>
          <w:sz w:val="24"/>
          <w:szCs w:val="24"/>
        </w:rPr>
      </w:pPr>
    </w:p>
    <w:p w14:paraId="7B50649E" w14:textId="77777777" w:rsidR="00832FE9" w:rsidRPr="00F81A15" w:rsidRDefault="00832FE9" w:rsidP="00832FE9">
      <w:pPr>
        <w:pStyle w:val="a8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3036"/>
        <w:gridCol w:w="2514"/>
        <w:gridCol w:w="4048"/>
      </w:tblGrid>
      <w:tr w:rsidR="008F5BDC" w:rsidRPr="00D377B8" w14:paraId="5536BC60" w14:textId="77777777" w:rsidTr="008F5BDC">
        <w:trPr>
          <w:trHeight w:val="3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F8A0" w14:textId="77777777" w:rsidR="008F5BDC" w:rsidRPr="00D377B8" w:rsidRDefault="008F5BDC" w:rsidP="008F5BDC">
            <w:pPr>
              <w:jc w:val="center"/>
              <w:rPr>
                <w:rFonts w:ascii="Times New Roman" w:hAnsi="Times New Roman"/>
                <w:szCs w:val="24"/>
              </w:rPr>
            </w:pPr>
            <w:bookmarkStart w:id="8" w:name="Раздел_3._Перечень_профилактических_меро"/>
            <w:bookmarkEnd w:id="8"/>
            <w:r w:rsidRPr="00D377B8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171D" w14:textId="38648AFE" w:rsidR="008F5BDC" w:rsidRPr="00D377B8" w:rsidRDefault="008F5BDC" w:rsidP="008F5BDC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8DF9" w14:textId="77777777" w:rsidR="008F5BDC" w:rsidRPr="00D377B8" w:rsidRDefault="008F5BDC" w:rsidP="008F5BDC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6C84" w14:textId="77FEB286" w:rsidR="008F5BDC" w:rsidRPr="008F5BDC" w:rsidRDefault="008F5BDC" w:rsidP="008F5B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BDC">
              <w:rPr>
                <w:rFonts w:ascii="Times New Roman" w:hAnsi="Times New Roman"/>
              </w:rPr>
              <w:t>Ответственное должностное лицо</w:t>
            </w:r>
          </w:p>
        </w:tc>
      </w:tr>
      <w:tr w:rsidR="008F5BDC" w:rsidRPr="00D377B8" w14:paraId="34D9CDBE" w14:textId="77777777" w:rsidTr="008F5BD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8019" w14:textId="77777777" w:rsidR="008F5BDC" w:rsidRPr="00D377B8" w:rsidRDefault="008F5BDC" w:rsidP="008F5BDC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8873" w14:textId="77777777" w:rsidR="008F5BDC" w:rsidRPr="00FF59B6" w:rsidRDefault="008F5BDC" w:rsidP="008F5BDC">
            <w:pPr>
              <w:rPr>
                <w:rFonts w:ascii="Times New Roman" w:hAnsi="Times New Roman"/>
                <w:szCs w:val="24"/>
              </w:rPr>
            </w:pPr>
            <w:r w:rsidRPr="00FF59B6">
              <w:rPr>
                <w:rFonts w:ascii="Times New Roman" w:hAnsi="Times New Roman"/>
                <w:szCs w:val="24"/>
              </w:rPr>
              <w:t>Информирование</w:t>
            </w:r>
          </w:p>
          <w:p w14:paraId="1A0B67D8" w14:textId="77777777" w:rsidR="008F5BDC" w:rsidRDefault="008F5BDC" w:rsidP="008F5BDC">
            <w:pPr>
              <w:pStyle w:val="ConsPlusNormal"/>
              <w:jc w:val="both"/>
            </w:pPr>
            <w: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14:paraId="12701507" w14:textId="1961A715" w:rsidR="008F5BDC" w:rsidRPr="00AC24B3" w:rsidRDefault="008F5BDC" w:rsidP="008F5BDC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6E21" w14:textId="77777777" w:rsidR="008F5BDC" w:rsidRPr="00AC24B3" w:rsidRDefault="008F5BDC" w:rsidP="008F5BDC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FF59B6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D7DB" w14:textId="6C8641BE" w:rsidR="008F5BDC" w:rsidRPr="008F5BDC" w:rsidRDefault="008F5BDC" w:rsidP="008F5BDC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8F5BDC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D60A7" w:rsidRPr="00D377B8" w14:paraId="2F252644" w14:textId="77777777" w:rsidTr="008F5BD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BC0E" w14:textId="424D1A3B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CF17" w14:textId="77777777" w:rsidR="00DD60A7" w:rsidRPr="00FF59B6" w:rsidRDefault="00DD60A7" w:rsidP="00DD60A7">
            <w:pPr>
              <w:rPr>
                <w:rFonts w:ascii="Times New Roman" w:hAnsi="Times New Roman"/>
                <w:szCs w:val="24"/>
              </w:rPr>
            </w:pPr>
            <w:r w:rsidRPr="00FF59B6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  <w:p w14:paraId="23C9F188" w14:textId="77777777" w:rsidR="00D66AFE" w:rsidRDefault="00D66AFE" w:rsidP="00D66AFE">
            <w:pPr>
              <w:pStyle w:val="ConsPlusNormal"/>
              <w:ind w:right="131" w:firstLine="119"/>
              <w:jc w:val="both"/>
            </w:pPr>
            <w:r>
              <w:t xml:space="preserve">Обобщение правоприменительной практики осуществляется администрацией посредством сбора и анализа данных о проведенных </w:t>
            </w:r>
            <w:r>
              <w:lastRenderedPageBreak/>
              <w:t>контрольных мероприятиях и их результатах.</w:t>
            </w:r>
          </w:p>
          <w:p w14:paraId="57592A3E" w14:textId="083EF383" w:rsidR="00D66AFE" w:rsidRPr="00AC24B3" w:rsidRDefault="00D66AFE" w:rsidP="00D66AFE">
            <w:pPr>
              <w:pStyle w:val="ConsPlusNormal"/>
              <w:ind w:right="131" w:firstLine="119"/>
              <w:jc w:val="both"/>
              <w:rPr>
                <w:highlight w:val="yellow"/>
              </w:rPr>
            </w:pPr>
            <w: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50B1" w14:textId="77777777" w:rsidR="00900BD1" w:rsidRPr="00FF59B6" w:rsidRDefault="00900BD1" w:rsidP="00900BD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B6">
              <w:rPr>
                <w:rFonts w:ascii="Times New Roman" w:hAnsi="Times New Roman"/>
                <w:sz w:val="24"/>
                <w:szCs w:val="24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  <w:p w14:paraId="5BB84A2F" w14:textId="77777777" w:rsidR="00900BD1" w:rsidRPr="00FF59B6" w:rsidRDefault="00900BD1" w:rsidP="00900BD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B67F77" w14:textId="60DC1E8A" w:rsidR="00DD60A7" w:rsidRPr="00FF59B6" w:rsidRDefault="00DD60A7" w:rsidP="00FF59B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C421" w14:textId="05D5F86C" w:rsidR="00DD60A7" w:rsidRPr="00AC24B3" w:rsidRDefault="008F5BDC" w:rsidP="00FF59B6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8F5BDC">
              <w:rPr>
                <w:rFonts w:ascii="Times New Roman" w:hAnsi="Times New Roman" w:hint="eastAsia"/>
                <w:sz w:val="22"/>
                <w:szCs w:val="22"/>
              </w:rPr>
              <w:t>Специалист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администрации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должностным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обязанностям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которого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относится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осуществление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муниципального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контроля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DD60A7" w:rsidRPr="00D377B8" w14:paraId="580A3116" w14:textId="77777777" w:rsidTr="008F5BD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532F" w14:textId="60D815C8" w:rsidR="00DD60A7" w:rsidRPr="00D377B8" w:rsidRDefault="00FF59B6" w:rsidP="00DD60A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F43D" w14:textId="77777777" w:rsidR="00DD60A7" w:rsidRPr="00FF59B6" w:rsidRDefault="00DD60A7" w:rsidP="00DD60A7">
            <w:pPr>
              <w:rPr>
                <w:rFonts w:ascii="Times New Roman" w:hAnsi="Times New Roman"/>
                <w:szCs w:val="24"/>
              </w:rPr>
            </w:pPr>
            <w:r w:rsidRPr="00FF59B6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  <w:p w14:paraId="69FE6FA9" w14:textId="77777777" w:rsidR="005D4F09" w:rsidRDefault="005D4F09" w:rsidP="005D4F09">
            <w:pPr>
              <w:pStyle w:val="ConsPlusNormal"/>
              <w:ind w:right="131"/>
              <w:jc w:val="both"/>
            </w:pPr>
            <w: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6B551B7F" w14:textId="1C05DA00" w:rsidR="005D4F09" w:rsidRPr="00AC24B3" w:rsidRDefault="005D4F09" w:rsidP="00DD60A7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C6C8" w14:textId="77777777" w:rsidR="00DD60A7" w:rsidRPr="00AC24B3" w:rsidRDefault="00DD60A7" w:rsidP="00DD60A7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FF59B6">
              <w:rPr>
                <w:rFonts w:ascii="Times New Roman" w:hAnsi="Times New Roman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B301" w14:textId="587C16E6" w:rsidR="00DD60A7" w:rsidRPr="00AC24B3" w:rsidRDefault="008F5BDC" w:rsidP="00FF59B6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8F5BDC">
              <w:rPr>
                <w:rFonts w:ascii="Times New Roman" w:hAnsi="Times New Roman" w:hint="eastAsia"/>
                <w:sz w:val="22"/>
                <w:szCs w:val="22"/>
              </w:rPr>
              <w:t>Специалист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администрации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должностным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обязанностям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которого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относится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осуществление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муниципального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контроля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DD60A7" w:rsidRPr="00D377B8" w14:paraId="79D49795" w14:textId="77777777" w:rsidTr="008F5BD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FF6C" w14:textId="1611269D" w:rsidR="00DD60A7" w:rsidRPr="00D377B8" w:rsidRDefault="00FF59B6" w:rsidP="00DD60A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82F5" w14:textId="77777777" w:rsidR="00DD60A7" w:rsidRPr="00FF59B6" w:rsidRDefault="00DD60A7" w:rsidP="00DD60A7">
            <w:pPr>
              <w:rPr>
                <w:rFonts w:ascii="Times New Roman" w:hAnsi="Times New Roman"/>
                <w:szCs w:val="24"/>
              </w:rPr>
            </w:pPr>
            <w:r w:rsidRPr="00FF59B6">
              <w:rPr>
                <w:rFonts w:ascii="Times New Roman" w:hAnsi="Times New Roman"/>
                <w:szCs w:val="24"/>
              </w:rPr>
              <w:t>Консультирование</w:t>
            </w:r>
          </w:p>
          <w:p w14:paraId="0C989154" w14:textId="2D9AF6F7" w:rsidR="001C5333" w:rsidRPr="00F0439B" w:rsidRDefault="001C5333" w:rsidP="00F0439B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F0439B">
              <w:rPr>
                <w:rFonts w:ascii="Times New Roman" w:hAnsi="Times New Roman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</w:t>
            </w:r>
            <w:r w:rsidRPr="00F0439B">
              <w:rPr>
                <w:rFonts w:ascii="Times New Roman" w:hAnsi="Times New Roman"/>
              </w:rPr>
              <w:lastRenderedPageBreak/>
              <w:t>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F4BE" w14:textId="77777777" w:rsidR="00DD60A7" w:rsidRPr="00341554" w:rsidRDefault="00DD60A7" w:rsidP="00DD60A7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FF59B6">
              <w:rPr>
                <w:rFonts w:ascii="Times New Roman" w:hAnsi="Times New Roman"/>
                <w:szCs w:val="24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03D3" w14:textId="0980FA74" w:rsidR="00DD60A7" w:rsidRPr="00341554" w:rsidRDefault="008F5BDC" w:rsidP="00FF59B6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8F5BDC">
              <w:rPr>
                <w:rFonts w:ascii="Times New Roman" w:hAnsi="Times New Roman" w:hint="eastAsia"/>
                <w:sz w:val="22"/>
                <w:szCs w:val="22"/>
              </w:rPr>
              <w:t>Специалист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администрации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должностным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обязанностям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которого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относится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осуществление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муниципального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контроля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DD60A7" w:rsidRPr="00D377B8" w14:paraId="5E5E84DA" w14:textId="77777777" w:rsidTr="008F5BD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E511" w14:textId="3224B054" w:rsidR="00DD60A7" w:rsidRPr="00D377B8" w:rsidRDefault="00FF59B6" w:rsidP="00DD60A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F29B" w14:textId="77777777" w:rsidR="00DD60A7" w:rsidRPr="00FF59B6" w:rsidRDefault="00DD60A7" w:rsidP="00DD60A7">
            <w:pPr>
              <w:rPr>
                <w:rFonts w:ascii="Times New Roman" w:hAnsi="Times New Roman"/>
                <w:szCs w:val="24"/>
              </w:rPr>
            </w:pPr>
            <w:r w:rsidRPr="00FF59B6">
              <w:rPr>
                <w:rFonts w:ascii="Times New Roman" w:hAnsi="Times New Roman"/>
                <w:szCs w:val="24"/>
              </w:rPr>
              <w:t>Профилактический визит</w:t>
            </w:r>
          </w:p>
          <w:p w14:paraId="2F75EB99" w14:textId="77777777" w:rsidR="00FB189A" w:rsidRPr="00FB189A" w:rsidRDefault="00FB189A" w:rsidP="00FB189A">
            <w:pPr>
              <w:jc w:val="both"/>
              <w:rPr>
                <w:rFonts w:ascii="Times New Roman" w:hAnsi="Times New Roman"/>
              </w:rPr>
            </w:pPr>
            <w:r w:rsidRPr="00FB189A">
              <w:rPr>
                <w:rFonts w:ascii="Times New Roman" w:hAnsi="Times New Roman"/>
              </w:rPr>
              <w:t xml:space="preserve">Профилактический визит проводится </w:t>
            </w:r>
            <w:r w:rsidRPr="00FB189A">
              <w:rPr>
                <w:rFonts w:ascii="Times New Roman" w:hAnsi="Times New Roman"/>
                <w:iCs/>
                <w:lang w:eastAsia="en-US"/>
              </w:rPr>
              <w:t>инспектором</w:t>
            </w:r>
            <w:r w:rsidRPr="00FB189A">
              <w:rPr>
                <w:rFonts w:ascii="Times New Roman" w:hAnsi="Times New Roman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59DC10B1" w14:textId="77777777" w:rsidR="00FB189A" w:rsidRPr="00FB189A" w:rsidRDefault="00FB189A" w:rsidP="00FB189A">
            <w:pPr>
              <w:pStyle w:val="ConsPlusNormal"/>
              <w:ind w:firstLine="709"/>
              <w:jc w:val="both"/>
            </w:pPr>
            <w:r w:rsidRPr="00FB189A"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14:paraId="22FE75D3" w14:textId="7F458DB2" w:rsidR="00FB189A" w:rsidRPr="00FB189A" w:rsidRDefault="00FB189A" w:rsidP="00DD60A7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1A4D" w14:textId="77777777" w:rsidR="00D65BFC" w:rsidRPr="00FF59B6" w:rsidRDefault="00D65BFC" w:rsidP="00D65BFC">
            <w:pPr>
              <w:jc w:val="center"/>
              <w:rPr>
                <w:rFonts w:ascii="Times New Roman" w:hAnsi="Times New Roman"/>
                <w:szCs w:val="24"/>
              </w:rPr>
            </w:pPr>
            <w:r w:rsidRPr="00FF59B6">
              <w:rPr>
                <w:rFonts w:ascii="Times New Roman" w:hAnsi="Times New Roman" w:hint="eastAsia"/>
                <w:szCs w:val="24"/>
              </w:rPr>
              <w:t>не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позднее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чем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в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течение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одного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года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с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момента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начала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такой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деятельности</w:t>
            </w:r>
            <w:r w:rsidRPr="00FF59B6">
              <w:rPr>
                <w:rFonts w:ascii="Times New Roman" w:hAnsi="Times New Roman"/>
                <w:szCs w:val="24"/>
              </w:rPr>
              <w:t xml:space="preserve"> (</w:t>
            </w:r>
            <w:r w:rsidRPr="00FF59B6">
              <w:rPr>
                <w:rFonts w:ascii="Times New Roman" w:hAnsi="Times New Roman" w:hint="eastAsia"/>
                <w:szCs w:val="24"/>
              </w:rPr>
              <w:t>при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наличии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сведений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о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начале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деятельности</w:t>
            </w:r>
            <w:r w:rsidRPr="00FF59B6">
              <w:rPr>
                <w:rFonts w:ascii="Times New Roman" w:hAnsi="Times New Roman"/>
                <w:szCs w:val="24"/>
              </w:rPr>
              <w:t>)</w:t>
            </w:r>
          </w:p>
          <w:p w14:paraId="2CE4C64E" w14:textId="77777777" w:rsidR="00D65BFC" w:rsidRPr="00FF59B6" w:rsidRDefault="00D65BFC" w:rsidP="00D65BFC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6FADF6B" w14:textId="5F985901" w:rsidR="00DD60A7" w:rsidRPr="00341554" w:rsidRDefault="00D65BFC" w:rsidP="00D65BFC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FF59B6">
              <w:rPr>
                <w:rFonts w:ascii="Times New Roman" w:hAnsi="Times New Roman" w:hint="eastAsia"/>
                <w:szCs w:val="24"/>
              </w:rPr>
              <w:t>в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срок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не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позднее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одного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года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со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дня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принятия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решения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об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отнесении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объекта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контроля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к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указанной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категории</w:t>
            </w:r>
            <w:r w:rsidRPr="00FF59B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D574" w14:textId="66F4C11C" w:rsidR="00DD60A7" w:rsidRPr="00341554" w:rsidRDefault="008F5BDC" w:rsidP="00FF59B6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8F5BDC">
              <w:rPr>
                <w:rFonts w:ascii="Times New Roman" w:hAnsi="Times New Roman" w:hint="eastAsia"/>
                <w:szCs w:val="24"/>
              </w:rPr>
              <w:t>Специалист</w:t>
            </w:r>
            <w:r w:rsidRPr="008F5BDC">
              <w:rPr>
                <w:rFonts w:ascii="Times New Roman" w:hAnsi="Times New Roman"/>
                <w:szCs w:val="24"/>
              </w:rPr>
              <w:t xml:space="preserve"> </w:t>
            </w:r>
            <w:r w:rsidRPr="008F5BDC">
              <w:rPr>
                <w:rFonts w:ascii="Times New Roman" w:hAnsi="Times New Roman" w:hint="eastAsia"/>
                <w:szCs w:val="24"/>
              </w:rPr>
              <w:t>администрации</w:t>
            </w:r>
            <w:r w:rsidRPr="008F5BDC">
              <w:rPr>
                <w:rFonts w:ascii="Times New Roman" w:hAnsi="Times New Roman"/>
                <w:szCs w:val="24"/>
              </w:rPr>
              <w:t xml:space="preserve">, </w:t>
            </w:r>
            <w:r w:rsidRPr="008F5BDC">
              <w:rPr>
                <w:rFonts w:ascii="Times New Roman" w:hAnsi="Times New Roman" w:hint="eastAsia"/>
                <w:szCs w:val="24"/>
              </w:rPr>
              <w:t>к</w:t>
            </w:r>
            <w:r w:rsidRPr="008F5BDC">
              <w:rPr>
                <w:rFonts w:ascii="Times New Roman" w:hAnsi="Times New Roman"/>
                <w:szCs w:val="24"/>
              </w:rPr>
              <w:t xml:space="preserve"> </w:t>
            </w:r>
            <w:r w:rsidRPr="008F5BDC">
              <w:rPr>
                <w:rFonts w:ascii="Times New Roman" w:hAnsi="Times New Roman" w:hint="eastAsia"/>
                <w:szCs w:val="24"/>
              </w:rPr>
              <w:t>должностным</w:t>
            </w:r>
            <w:r w:rsidRPr="008F5BDC">
              <w:rPr>
                <w:rFonts w:ascii="Times New Roman" w:hAnsi="Times New Roman"/>
                <w:szCs w:val="24"/>
              </w:rPr>
              <w:t xml:space="preserve"> </w:t>
            </w:r>
            <w:r w:rsidRPr="008F5BDC">
              <w:rPr>
                <w:rFonts w:ascii="Times New Roman" w:hAnsi="Times New Roman" w:hint="eastAsia"/>
                <w:szCs w:val="24"/>
              </w:rPr>
              <w:t>обязанностям</w:t>
            </w:r>
            <w:r w:rsidRPr="008F5BDC">
              <w:rPr>
                <w:rFonts w:ascii="Times New Roman" w:hAnsi="Times New Roman"/>
                <w:szCs w:val="24"/>
              </w:rPr>
              <w:t xml:space="preserve"> </w:t>
            </w:r>
            <w:r w:rsidRPr="008F5BDC">
              <w:rPr>
                <w:rFonts w:ascii="Times New Roman" w:hAnsi="Times New Roman" w:hint="eastAsia"/>
                <w:szCs w:val="24"/>
              </w:rPr>
              <w:t>которого</w:t>
            </w:r>
            <w:r w:rsidRPr="008F5BDC">
              <w:rPr>
                <w:rFonts w:ascii="Times New Roman" w:hAnsi="Times New Roman"/>
                <w:szCs w:val="24"/>
              </w:rPr>
              <w:t xml:space="preserve"> </w:t>
            </w:r>
            <w:r w:rsidRPr="008F5BDC">
              <w:rPr>
                <w:rFonts w:ascii="Times New Roman" w:hAnsi="Times New Roman" w:hint="eastAsia"/>
                <w:szCs w:val="24"/>
              </w:rPr>
              <w:t>относится</w:t>
            </w:r>
            <w:r w:rsidRPr="008F5BDC">
              <w:rPr>
                <w:rFonts w:ascii="Times New Roman" w:hAnsi="Times New Roman"/>
                <w:szCs w:val="24"/>
              </w:rPr>
              <w:t xml:space="preserve"> </w:t>
            </w:r>
            <w:r w:rsidRPr="008F5BDC">
              <w:rPr>
                <w:rFonts w:ascii="Times New Roman" w:hAnsi="Times New Roman" w:hint="eastAsia"/>
                <w:szCs w:val="24"/>
              </w:rPr>
              <w:t>осуществление</w:t>
            </w:r>
            <w:r w:rsidRPr="008F5BDC">
              <w:rPr>
                <w:rFonts w:ascii="Times New Roman" w:hAnsi="Times New Roman"/>
                <w:szCs w:val="24"/>
              </w:rPr>
              <w:t xml:space="preserve"> </w:t>
            </w:r>
            <w:r w:rsidRPr="008F5BDC">
              <w:rPr>
                <w:rFonts w:ascii="Times New Roman" w:hAnsi="Times New Roman" w:hint="eastAsia"/>
                <w:szCs w:val="24"/>
              </w:rPr>
              <w:t>муниципального</w:t>
            </w:r>
            <w:r w:rsidRPr="008F5BDC">
              <w:rPr>
                <w:rFonts w:ascii="Times New Roman" w:hAnsi="Times New Roman"/>
                <w:szCs w:val="24"/>
              </w:rPr>
              <w:t xml:space="preserve"> </w:t>
            </w:r>
            <w:r w:rsidRPr="008F5BDC">
              <w:rPr>
                <w:rFonts w:ascii="Times New Roman" w:hAnsi="Times New Roman" w:hint="eastAsia"/>
                <w:szCs w:val="24"/>
              </w:rPr>
              <w:t>контроля</w:t>
            </w:r>
            <w:r w:rsidRPr="008F5BDC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</w:tbl>
    <w:p w14:paraId="6B1B847F" w14:textId="77777777" w:rsidR="003C2328" w:rsidRPr="00D377B8" w:rsidRDefault="003C2328" w:rsidP="003C2328">
      <w:pPr>
        <w:jc w:val="both"/>
        <w:rPr>
          <w:rFonts w:ascii="Times New Roman" w:hAnsi="Times New Roman"/>
          <w:szCs w:val="24"/>
        </w:rPr>
      </w:pPr>
    </w:p>
    <w:p w14:paraId="54EF3DE7" w14:textId="77777777" w:rsidR="00832FE9" w:rsidRPr="00D377B8" w:rsidRDefault="00832FE9" w:rsidP="00832FE9">
      <w:pPr>
        <w:pStyle w:val="a8"/>
        <w:rPr>
          <w:sz w:val="24"/>
          <w:szCs w:val="24"/>
        </w:rPr>
      </w:pPr>
    </w:p>
    <w:p w14:paraId="040D7C59" w14:textId="77777777" w:rsidR="00832FE9" w:rsidRPr="00F81A15" w:rsidRDefault="00832FE9" w:rsidP="00832FE9">
      <w:pPr>
        <w:pStyle w:val="a8"/>
        <w:spacing w:before="2"/>
        <w:rPr>
          <w:sz w:val="24"/>
          <w:szCs w:val="24"/>
        </w:rPr>
      </w:pPr>
    </w:p>
    <w:p w14:paraId="22930301" w14:textId="77777777" w:rsidR="003F4D77" w:rsidRDefault="00832FE9" w:rsidP="003F4D77">
      <w:pPr>
        <w:ind w:left="3057" w:right="835" w:hanging="1581"/>
        <w:jc w:val="center"/>
        <w:rPr>
          <w:rFonts w:ascii="Times New Roman" w:hAnsi="Times New Roman"/>
          <w:b/>
          <w:spacing w:val="-67"/>
          <w:szCs w:val="24"/>
        </w:rPr>
      </w:pPr>
      <w:bookmarkStart w:id="9" w:name="Раздел_4._Показатели_результативности_и_"/>
      <w:bookmarkEnd w:id="9"/>
      <w:r w:rsidRPr="00F81A15">
        <w:rPr>
          <w:rFonts w:ascii="Times New Roman" w:hAnsi="Times New Roman"/>
          <w:b/>
          <w:szCs w:val="24"/>
        </w:rPr>
        <w:t>Раздел 4. Показатели результативности и эффективности</w:t>
      </w:r>
      <w:r w:rsidR="003F4D77">
        <w:rPr>
          <w:rFonts w:ascii="Times New Roman" w:hAnsi="Times New Roman"/>
          <w:b/>
          <w:szCs w:val="24"/>
        </w:rPr>
        <w:t xml:space="preserve"> </w:t>
      </w:r>
      <w:r w:rsidRPr="00F81A15">
        <w:rPr>
          <w:rFonts w:ascii="Times New Roman" w:hAnsi="Times New Roman"/>
          <w:b/>
          <w:spacing w:val="-67"/>
          <w:szCs w:val="24"/>
        </w:rPr>
        <w:t xml:space="preserve"> </w:t>
      </w:r>
    </w:p>
    <w:p w14:paraId="14680879" w14:textId="4B9B5EDC" w:rsidR="00832FE9" w:rsidRPr="00F81A15" w:rsidRDefault="00832FE9" w:rsidP="003F4D77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  <w:r w:rsidRPr="00F81A15">
        <w:rPr>
          <w:rFonts w:ascii="Times New Roman" w:hAnsi="Times New Roman"/>
          <w:b/>
          <w:szCs w:val="24"/>
        </w:rPr>
        <w:t>программы</w:t>
      </w:r>
      <w:r w:rsidRPr="00F81A15">
        <w:rPr>
          <w:rFonts w:ascii="Times New Roman" w:hAnsi="Times New Roman"/>
          <w:b/>
          <w:spacing w:val="-2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профилактики</w:t>
      </w:r>
    </w:p>
    <w:p w14:paraId="7619CEE3" w14:textId="77777777" w:rsidR="00832FE9" w:rsidRPr="00F81A15" w:rsidRDefault="00832FE9" w:rsidP="00832FE9">
      <w:pPr>
        <w:pStyle w:val="a8"/>
        <w:spacing w:before="11"/>
        <w:rPr>
          <w:b/>
          <w:i w:val="0"/>
          <w:sz w:val="24"/>
          <w:szCs w:val="24"/>
        </w:rPr>
      </w:pPr>
    </w:p>
    <w:p w14:paraId="5722DEDD" w14:textId="77777777" w:rsidR="00832FE9" w:rsidRPr="00F81A15" w:rsidRDefault="00832FE9" w:rsidP="00832FE9">
      <w:pPr>
        <w:pStyle w:val="a8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237"/>
        <w:gridCol w:w="2556"/>
      </w:tblGrid>
      <w:tr w:rsidR="00832FE9" w:rsidRPr="00F81A15" w14:paraId="7324CDE9" w14:textId="77777777" w:rsidTr="00524CB5">
        <w:trPr>
          <w:trHeight w:val="755"/>
        </w:trPr>
        <w:tc>
          <w:tcPr>
            <w:tcW w:w="630" w:type="dxa"/>
          </w:tcPr>
          <w:p w14:paraId="6FCC9C9F" w14:textId="77777777" w:rsidR="00832FE9" w:rsidRPr="00F81A15" w:rsidRDefault="00832FE9" w:rsidP="00524CB5">
            <w:pPr>
              <w:pStyle w:val="TableParagraph"/>
              <w:spacing w:line="244" w:lineRule="auto"/>
              <w:ind w:left="155" w:right="121" w:firstLine="45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№</w:t>
            </w:r>
            <w:r w:rsidRPr="00F81A15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14:paraId="17A185E3" w14:textId="77777777" w:rsidR="00832FE9" w:rsidRPr="00F81A15" w:rsidRDefault="00832FE9" w:rsidP="00524CB5">
            <w:pPr>
              <w:pStyle w:val="TableParagraph"/>
              <w:ind w:left="46" w:right="42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Наименование</w:t>
            </w:r>
            <w:r w:rsidRPr="00F81A15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</w:rPr>
              <w:t>показателя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2A9A0E56" w14:textId="77777777" w:rsidR="00832FE9" w:rsidRPr="00F81A15" w:rsidRDefault="00832FE9" w:rsidP="00524CB5">
            <w:pPr>
              <w:pStyle w:val="TableParagraph"/>
              <w:ind w:left="761" w:right="743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Величина</w:t>
            </w:r>
          </w:p>
        </w:tc>
      </w:tr>
      <w:tr w:rsidR="00832FE9" w:rsidRPr="00F81A15" w14:paraId="4E79132E" w14:textId="77777777" w:rsidTr="00524CB5">
        <w:trPr>
          <w:trHeight w:val="1585"/>
        </w:trPr>
        <w:tc>
          <w:tcPr>
            <w:tcW w:w="630" w:type="dxa"/>
          </w:tcPr>
          <w:p w14:paraId="65FC4739" w14:textId="77777777" w:rsidR="00832FE9" w:rsidRPr="00F81A15" w:rsidRDefault="00832FE9" w:rsidP="00524CB5">
            <w:pPr>
              <w:pStyle w:val="TableParagraph"/>
              <w:ind w:left="205" w:right="194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1A453EFC" w14:textId="1024287D" w:rsidR="00832FE9" w:rsidRPr="00254DCB" w:rsidRDefault="00832FE9" w:rsidP="00524CB5">
            <w:pPr>
              <w:pStyle w:val="TableParagraph"/>
              <w:spacing w:line="242" w:lineRule="auto"/>
              <w:ind w:left="60" w:right="5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81A15">
              <w:rPr>
                <w:rFonts w:cs="Times New Roman"/>
                <w:sz w:val="24"/>
                <w:szCs w:val="24"/>
                <w:lang w:val="ru-RU"/>
              </w:rPr>
              <w:t>Полнота информации, размещенной на официальном сайте</w:t>
            </w:r>
            <w:r w:rsidRPr="00F81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контрольного органа в сети «Интернет» в соответствии с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 xml:space="preserve">частью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3</w:t>
            </w:r>
            <w:r w:rsidRPr="00254DC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статьи</w:t>
            </w:r>
            <w:r w:rsidRPr="00254DC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46</w:t>
            </w:r>
            <w:r w:rsidRPr="00254DC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Федерального закона</w:t>
            </w:r>
            <w:r w:rsidRPr="00254DC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от</w:t>
            </w:r>
            <w:r w:rsidRPr="00254DC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31</w:t>
            </w:r>
            <w:r w:rsidRPr="00254DC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июля</w:t>
            </w:r>
            <w:r w:rsidRPr="00254DCB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202</w:t>
            </w:r>
            <w:r w:rsidR="00F934DD"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 xml:space="preserve"> г.</w:t>
            </w:r>
          </w:p>
          <w:p w14:paraId="6D8E04E3" w14:textId="77777777" w:rsidR="00832FE9" w:rsidRPr="00F81A15" w:rsidRDefault="00832FE9" w:rsidP="00524CB5">
            <w:pPr>
              <w:pStyle w:val="TableParagraph"/>
              <w:spacing w:before="0"/>
              <w:ind w:left="60" w:right="5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81A15">
              <w:rPr>
                <w:rFonts w:cs="Times New Roman"/>
                <w:sz w:val="24"/>
                <w:szCs w:val="24"/>
                <w:lang w:val="ru-RU"/>
              </w:rPr>
              <w:t>№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248-ФЗ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«О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государственном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контроле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(надзоре)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муниципальном</w:t>
            </w:r>
            <w:r w:rsidRPr="00F81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контроле</w:t>
            </w:r>
            <w:r w:rsidRPr="00F81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Российской Федерации»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7C5E7345" w14:textId="77777777" w:rsidR="00832FE9" w:rsidRPr="00F81A15" w:rsidRDefault="00832FE9" w:rsidP="00524CB5">
            <w:pPr>
              <w:pStyle w:val="TableParagraph"/>
              <w:ind w:left="761" w:right="743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100 %</w:t>
            </w:r>
          </w:p>
        </w:tc>
      </w:tr>
      <w:tr w:rsidR="00832FE9" w:rsidRPr="00F81A15" w14:paraId="7DD3959E" w14:textId="77777777" w:rsidTr="00524CB5">
        <w:trPr>
          <w:trHeight w:val="1030"/>
        </w:trPr>
        <w:tc>
          <w:tcPr>
            <w:tcW w:w="630" w:type="dxa"/>
          </w:tcPr>
          <w:p w14:paraId="15E1A1F5" w14:textId="77777777" w:rsidR="00832FE9" w:rsidRPr="00F81A15" w:rsidRDefault="00832FE9" w:rsidP="00524CB5">
            <w:pPr>
              <w:pStyle w:val="TableParagraph"/>
              <w:ind w:left="205" w:right="194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</w:tcPr>
          <w:p w14:paraId="0C0EEA1B" w14:textId="77777777" w:rsidR="00832FE9" w:rsidRPr="00F81A15" w:rsidRDefault="00832FE9" w:rsidP="00524CB5">
            <w:pPr>
              <w:pStyle w:val="TableParagraph"/>
              <w:spacing w:line="242" w:lineRule="auto"/>
              <w:ind w:left="60" w:right="51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81A15">
              <w:rPr>
                <w:rFonts w:cs="Times New Roman"/>
                <w:sz w:val="24"/>
                <w:szCs w:val="24"/>
                <w:lang w:val="ru-RU"/>
              </w:rPr>
              <w:t>Удовлетворенность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контролируемых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лиц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их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представителями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консультированием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контрольного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(надзорного) органа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3337C6D5" w14:textId="77777777" w:rsidR="00832FE9" w:rsidRPr="00F81A15" w:rsidRDefault="00832FE9" w:rsidP="00524CB5">
            <w:pPr>
              <w:pStyle w:val="TableParagraph"/>
              <w:ind w:left="544" w:right="472" w:hanging="40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100 % от числа</w:t>
            </w:r>
            <w:r w:rsidRPr="00F81A15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</w:rPr>
              <w:t>обратившихся</w:t>
            </w:r>
          </w:p>
        </w:tc>
      </w:tr>
      <w:tr w:rsidR="00832FE9" w:rsidRPr="00F81A15" w14:paraId="7E5F428D" w14:textId="77777777" w:rsidTr="00524CB5">
        <w:trPr>
          <w:trHeight w:val="1585"/>
        </w:trPr>
        <w:tc>
          <w:tcPr>
            <w:tcW w:w="630" w:type="dxa"/>
          </w:tcPr>
          <w:p w14:paraId="391FD01A" w14:textId="77777777" w:rsidR="00832FE9" w:rsidRPr="00F81A15" w:rsidRDefault="00832FE9" w:rsidP="00524CB5">
            <w:pPr>
              <w:pStyle w:val="TableParagraph"/>
              <w:spacing w:before="106"/>
              <w:ind w:left="205" w:right="194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147F391C" w14:textId="77777777" w:rsidR="00832FE9" w:rsidRPr="00F81A15" w:rsidRDefault="00832FE9" w:rsidP="00524CB5">
            <w:pPr>
              <w:pStyle w:val="TableParagraph"/>
              <w:spacing w:before="106"/>
              <w:ind w:left="46" w:right="139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Количество</w:t>
            </w:r>
            <w:r w:rsidRPr="00F81A15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</w:rPr>
              <w:t>проведенных</w:t>
            </w:r>
            <w:r w:rsidRPr="00F81A15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</w:rPr>
              <w:t>профилактических</w:t>
            </w:r>
            <w:r w:rsidRPr="00F81A15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6FBE9B78" w14:textId="5D91D699" w:rsidR="00832FE9" w:rsidRPr="00F81A15" w:rsidRDefault="00832FE9" w:rsidP="002D0D33">
            <w:pPr>
              <w:pStyle w:val="TableParagraph"/>
              <w:spacing w:before="106"/>
              <w:ind w:left="178" w:right="162" w:firstLine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D0D33">
              <w:rPr>
                <w:rFonts w:cs="Times New Roman"/>
                <w:sz w:val="24"/>
                <w:szCs w:val="24"/>
                <w:lang w:val="ru-RU"/>
              </w:rPr>
              <w:t xml:space="preserve">не менее </w:t>
            </w:r>
            <w:r w:rsidR="002D0D33" w:rsidRPr="002D0D33"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 xml:space="preserve"> мероприяти</w:t>
            </w:r>
            <w:r w:rsidR="002D0D33">
              <w:rPr>
                <w:rFonts w:cs="Times New Roman"/>
                <w:sz w:val="24"/>
                <w:szCs w:val="24"/>
                <w:lang w:val="ru-RU"/>
              </w:rPr>
              <w:t>я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,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проведенных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контрольным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(надзорным)</w:t>
            </w:r>
            <w:r w:rsidRPr="00F81A15">
              <w:rPr>
                <w:rFonts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органом</w:t>
            </w:r>
          </w:p>
        </w:tc>
      </w:tr>
    </w:tbl>
    <w:p w14:paraId="27891415" w14:textId="77777777" w:rsidR="00832FE9" w:rsidRPr="00F81A15" w:rsidRDefault="00832FE9" w:rsidP="00832FE9">
      <w:pPr>
        <w:pStyle w:val="a8"/>
        <w:rPr>
          <w:sz w:val="24"/>
          <w:szCs w:val="24"/>
        </w:rPr>
      </w:pPr>
    </w:p>
    <w:p w14:paraId="7A1BE50A" w14:textId="77777777" w:rsidR="00832FE9" w:rsidRPr="00F81A15" w:rsidRDefault="00832FE9" w:rsidP="00832FE9">
      <w:pPr>
        <w:pStyle w:val="ConsPlusNormal"/>
        <w:ind w:firstLine="540"/>
        <w:jc w:val="both"/>
      </w:pPr>
      <w:r w:rsidRPr="00F81A15"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1B2EA2C0" w14:textId="77777777" w:rsidR="00832FE9" w:rsidRPr="00F81A15" w:rsidRDefault="00832FE9" w:rsidP="00832FE9">
      <w:pPr>
        <w:pStyle w:val="ConsPlusNormal"/>
        <w:ind w:firstLine="540"/>
        <w:jc w:val="both"/>
      </w:pPr>
      <w:r w:rsidRPr="00F81A15"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67266BCD" w14:textId="77777777" w:rsidR="00832FE9" w:rsidRPr="00F81A15" w:rsidRDefault="00832FE9" w:rsidP="00832FE9">
      <w:pPr>
        <w:pStyle w:val="ConsPlusNormal"/>
        <w:ind w:firstLine="540"/>
        <w:jc w:val="both"/>
      </w:pPr>
    </w:p>
    <w:p w14:paraId="48027F53" w14:textId="77777777" w:rsidR="00832FE9" w:rsidRPr="00F81A15" w:rsidRDefault="00832FE9" w:rsidP="00832FE9">
      <w:pPr>
        <w:ind w:left="100" w:right="185" w:firstLine="540"/>
        <w:jc w:val="both"/>
        <w:rPr>
          <w:rFonts w:ascii="Times New Roman" w:hAnsi="Times New Roman"/>
          <w:b/>
          <w:szCs w:val="24"/>
        </w:rPr>
      </w:pPr>
    </w:p>
    <w:p w14:paraId="424FC7C2" w14:textId="77777777" w:rsidR="000E564E" w:rsidRPr="00F81A15" w:rsidRDefault="000E564E">
      <w:pPr>
        <w:jc w:val="both"/>
        <w:rPr>
          <w:rFonts w:ascii="Times New Roman" w:hAnsi="Times New Roman"/>
          <w:szCs w:val="24"/>
        </w:rPr>
      </w:pPr>
    </w:p>
    <w:p w14:paraId="09AF3F56" w14:textId="77777777" w:rsidR="000E564E" w:rsidRPr="00F81A15" w:rsidRDefault="000E564E">
      <w:pPr>
        <w:jc w:val="both"/>
        <w:rPr>
          <w:rFonts w:ascii="Times New Roman" w:hAnsi="Times New Roman"/>
          <w:szCs w:val="24"/>
        </w:rPr>
      </w:pPr>
    </w:p>
    <w:p w14:paraId="777C134E" w14:textId="61A14D5A" w:rsidR="000576D5" w:rsidRPr="000E564E" w:rsidRDefault="000E564E" w:rsidP="00832F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73DD" w:rsidRPr="000E564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sectPr w:rsidR="000576D5" w:rsidRPr="000E564E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00FD1" w14:textId="77777777" w:rsidR="0057289A" w:rsidRDefault="0057289A">
      <w:pPr>
        <w:spacing w:line="240" w:lineRule="auto"/>
      </w:pPr>
      <w:r>
        <w:separator/>
      </w:r>
    </w:p>
  </w:endnote>
  <w:endnote w:type="continuationSeparator" w:id="0">
    <w:p w14:paraId="5605B2FF" w14:textId="77777777" w:rsidR="0057289A" w:rsidRDefault="00572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EF4AA" w14:textId="77777777" w:rsidR="0057289A" w:rsidRDefault="0057289A">
      <w:pPr>
        <w:spacing w:line="240" w:lineRule="auto"/>
      </w:pPr>
      <w:r>
        <w:separator/>
      </w:r>
    </w:p>
  </w:footnote>
  <w:footnote w:type="continuationSeparator" w:id="0">
    <w:p w14:paraId="565354E5" w14:textId="77777777" w:rsidR="0057289A" w:rsidRDefault="005728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009C2"/>
    <w:multiLevelType w:val="hybridMultilevel"/>
    <w:tmpl w:val="2488E9F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5E2044F9"/>
    <w:multiLevelType w:val="hybridMultilevel"/>
    <w:tmpl w:val="0DDAE320"/>
    <w:lvl w:ilvl="0" w:tplc="D75A547E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FC471A">
      <w:numFmt w:val="bullet"/>
      <w:lvlText w:val="•"/>
      <w:lvlJc w:val="left"/>
      <w:pPr>
        <w:ind w:left="1054" w:hanging="285"/>
      </w:pPr>
      <w:rPr>
        <w:rFonts w:hint="default"/>
        <w:lang w:val="ru-RU" w:eastAsia="en-US" w:bidi="ar-SA"/>
      </w:rPr>
    </w:lvl>
    <w:lvl w:ilvl="2" w:tplc="348687DA">
      <w:numFmt w:val="bullet"/>
      <w:lvlText w:val="•"/>
      <w:lvlJc w:val="left"/>
      <w:pPr>
        <w:ind w:left="2009" w:hanging="285"/>
      </w:pPr>
      <w:rPr>
        <w:rFonts w:hint="default"/>
        <w:lang w:val="ru-RU" w:eastAsia="en-US" w:bidi="ar-SA"/>
      </w:rPr>
    </w:lvl>
    <w:lvl w:ilvl="3" w:tplc="352A1112">
      <w:numFmt w:val="bullet"/>
      <w:lvlText w:val="•"/>
      <w:lvlJc w:val="left"/>
      <w:pPr>
        <w:ind w:left="2963" w:hanging="285"/>
      </w:pPr>
      <w:rPr>
        <w:rFonts w:hint="default"/>
        <w:lang w:val="ru-RU" w:eastAsia="en-US" w:bidi="ar-SA"/>
      </w:rPr>
    </w:lvl>
    <w:lvl w:ilvl="4" w:tplc="4DF06516">
      <w:numFmt w:val="bullet"/>
      <w:lvlText w:val="•"/>
      <w:lvlJc w:val="left"/>
      <w:pPr>
        <w:ind w:left="3918" w:hanging="285"/>
      </w:pPr>
      <w:rPr>
        <w:rFonts w:hint="default"/>
        <w:lang w:val="ru-RU" w:eastAsia="en-US" w:bidi="ar-SA"/>
      </w:rPr>
    </w:lvl>
    <w:lvl w:ilvl="5" w:tplc="671AAE3E">
      <w:numFmt w:val="bullet"/>
      <w:lvlText w:val="•"/>
      <w:lvlJc w:val="left"/>
      <w:pPr>
        <w:ind w:left="4872" w:hanging="285"/>
      </w:pPr>
      <w:rPr>
        <w:rFonts w:hint="default"/>
        <w:lang w:val="ru-RU" w:eastAsia="en-US" w:bidi="ar-SA"/>
      </w:rPr>
    </w:lvl>
    <w:lvl w:ilvl="6" w:tplc="2B280074">
      <w:numFmt w:val="bullet"/>
      <w:lvlText w:val="•"/>
      <w:lvlJc w:val="left"/>
      <w:pPr>
        <w:ind w:left="5827" w:hanging="285"/>
      </w:pPr>
      <w:rPr>
        <w:rFonts w:hint="default"/>
        <w:lang w:val="ru-RU" w:eastAsia="en-US" w:bidi="ar-SA"/>
      </w:rPr>
    </w:lvl>
    <w:lvl w:ilvl="7" w:tplc="A4643416">
      <w:numFmt w:val="bullet"/>
      <w:lvlText w:val="•"/>
      <w:lvlJc w:val="left"/>
      <w:pPr>
        <w:ind w:left="6781" w:hanging="285"/>
      </w:pPr>
      <w:rPr>
        <w:rFonts w:hint="default"/>
        <w:lang w:val="ru-RU" w:eastAsia="en-US" w:bidi="ar-SA"/>
      </w:rPr>
    </w:lvl>
    <w:lvl w:ilvl="8" w:tplc="8A682046">
      <w:numFmt w:val="bullet"/>
      <w:lvlText w:val="•"/>
      <w:lvlJc w:val="left"/>
      <w:pPr>
        <w:ind w:left="7736" w:hanging="285"/>
      </w:pPr>
      <w:rPr>
        <w:rFonts w:hint="default"/>
        <w:lang w:val="ru-RU" w:eastAsia="en-US" w:bidi="ar-SA"/>
      </w:rPr>
    </w:lvl>
  </w:abstractNum>
  <w:abstractNum w:abstractNumId="2">
    <w:nsid w:val="73B06DCD"/>
    <w:multiLevelType w:val="hybridMultilevel"/>
    <w:tmpl w:val="8644847C"/>
    <w:lvl w:ilvl="0" w:tplc="BD88A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36EA0"/>
    <w:rsid w:val="00042F12"/>
    <w:rsid w:val="000436F7"/>
    <w:rsid w:val="00050662"/>
    <w:rsid w:val="000576D5"/>
    <w:rsid w:val="00073D57"/>
    <w:rsid w:val="000E4C33"/>
    <w:rsid w:val="000E564E"/>
    <w:rsid w:val="000F7D3F"/>
    <w:rsid w:val="00102D70"/>
    <w:rsid w:val="00135B72"/>
    <w:rsid w:val="001433AF"/>
    <w:rsid w:val="00144B9A"/>
    <w:rsid w:val="00146C9E"/>
    <w:rsid w:val="00162173"/>
    <w:rsid w:val="001734AB"/>
    <w:rsid w:val="001909F0"/>
    <w:rsid w:val="001949C0"/>
    <w:rsid w:val="001A3AFC"/>
    <w:rsid w:val="001C0EC3"/>
    <w:rsid w:val="001C4824"/>
    <w:rsid w:val="001C5333"/>
    <w:rsid w:val="0020481C"/>
    <w:rsid w:val="00254DCB"/>
    <w:rsid w:val="002838A3"/>
    <w:rsid w:val="002C1333"/>
    <w:rsid w:val="002C1852"/>
    <w:rsid w:val="002D0D33"/>
    <w:rsid w:val="002E06DE"/>
    <w:rsid w:val="00312AA6"/>
    <w:rsid w:val="0031434C"/>
    <w:rsid w:val="003176AF"/>
    <w:rsid w:val="00341554"/>
    <w:rsid w:val="0035398A"/>
    <w:rsid w:val="00393E30"/>
    <w:rsid w:val="003A55BF"/>
    <w:rsid w:val="003C2328"/>
    <w:rsid w:val="003F4D77"/>
    <w:rsid w:val="0057289A"/>
    <w:rsid w:val="00583AF2"/>
    <w:rsid w:val="005D0280"/>
    <w:rsid w:val="005D4F09"/>
    <w:rsid w:val="005F1C2B"/>
    <w:rsid w:val="00646B2C"/>
    <w:rsid w:val="00701CB6"/>
    <w:rsid w:val="00725E11"/>
    <w:rsid w:val="00765F25"/>
    <w:rsid w:val="007709BD"/>
    <w:rsid w:val="007B73F5"/>
    <w:rsid w:val="00813AAF"/>
    <w:rsid w:val="0082257E"/>
    <w:rsid w:val="00832F72"/>
    <w:rsid w:val="00832FE9"/>
    <w:rsid w:val="008B723A"/>
    <w:rsid w:val="008C6F45"/>
    <w:rsid w:val="008C739B"/>
    <w:rsid w:val="008E5B17"/>
    <w:rsid w:val="008F5BDC"/>
    <w:rsid w:val="00900BD1"/>
    <w:rsid w:val="009073DD"/>
    <w:rsid w:val="00941108"/>
    <w:rsid w:val="00957B3A"/>
    <w:rsid w:val="00980A49"/>
    <w:rsid w:val="00990F7C"/>
    <w:rsid w:val="00A2572B"/>
    <w:rsid w:val="00AC24B3"/>
    <w:rsid w:val="00B0712B"/>
    <w:rsid w:val="00B217AA"/>
    <w:rsid w:val="00B653FF"/>
    <w:rsid w:val="00BA0B2D"/>
    <w:rsid w:val="00BB515F"/>
    <w:rsid w:val="00BD5B63"/>
    <w:rsid w:val="00C369DB"/>
    <w:rsid w:val="00C435ED"/>
    <w:rsid w:val="00C441A6"/>
    <w:rsid w:val="00C46975"/>
    <w:rsid w:val="00C8591B"/>
    <w:rsid w:val="00CA4A98"/>
    <w:rsid w:val="00CD7D05"/>
    <w:rsid w:val="00D377B8"/>
    <w:rsid w:val="00D65BFC"/>
    <w:rsid w:val="00D666B1"/>
    <w:rsid w:val="00D66AFE"/>
    <w:rsid w:val="00D96A17"/>
    <w:rsid w:val="00DA0C1F"/>
    <w:rsid w:val="00DA4C33"/>
    <w:rsid w:val="00DB5BC8"/>
    <w:rsid w:val="00DC3001"/>
    <w:rsid w:val="00DD2429"/>
    <w:rsid w:val="00DD60A7"/>
    <w:rsid w:val="00DE0365"/>
    <w:rsid w:val="00E6318D"/>
    <w:rsid w:val="00E946B1"/>
    <w:rsid w:val="00EA36CF"/>
    <w:rsid w:val="00EC286A"/>
    <w:rsid w:val="00F0439B"/>
    <w:rsid w:val="00F068A2"/>
    <w:rsid w:val="00F4698B"/>
    <w:rsid w:val="00F64F91"/>
    <w:rsid w:val="00F81A15"/>
    <w:rsid w:val="00F934DD"/>
    <w:rsid w:val="00FB189A"/>
    <w:rsid w:val="00FB6082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35C4"/>
  <w15:docId w15:val="{EEDCA27B-4D44-4AD8-8EB0-7DFAB33E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832FE9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32FE9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32FE9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styleId="aa">
    <w:name w:val="List Paragraph"/>
    <w:basedOn w:val="a"/>
    <w:uiPriority w:val="1"/>
    <w:qFormat/>
    <w:rsid w:val="00832FE9"/>
    <w:pPr>
      <w:widowControl w:val="0"/>
      <w:autoSpaceDE w:val="0"/>
      <w:autoSpaceDN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32FE9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uiPriority w:val="99"/>
    <w:qFormat/>
    <w:rsid w:val="00832FE9"/>
    <w:pPr>
      <w:widowControl w:val="0"/>
      <w:autoSpaceDE w:val="0"/>
      <w:autoSpaceDN w:val="0"/>
      <w:adjustRightInd w:val="0"/>
    </w:pPr>
    <w:rPr>
      <w:rFonts w:ascii="Times New Roman" w:hAnsi="Times New Roman"/>
      <w:color w:val="auto"/>
      <w:szCs w:val="24"/>
    </w:rPr>
  </w:style>
  <w:style w:type="character" w:customStyle="1" w:styleId="ConsPlusNormal1">
    <w:name w:val="ConsPlusNormal1"/>
    <w:link w:val="ConsPlusNormal"/>
    <w:uiPriority w:val="99"/>
    <w:locked/>
    <w:rsid w:val="00832FE9"/>
    <w:rPr>
      <w:rFonts w:ascii="Times New Roman" w:hAnsi="Times New Roman"/>
      <w:color w:val="auto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0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BD1"/>
    <w:rPr>
      <w:rFonts w:ascii="Courier New" w:hAnsi="Courier New"/>
      <w:color w:val="auto"/>
      <w:sz w:val="20"/>
      <w:lang w:val="x-none" w:eastAsia="x-none"/>
    </w:rPr>
  </w:style>
  <w:style w:type="table" w:styleId="ab">
    <w:name w:val="Table Grid"/>
    <w:basedOn w:val="a1"/>
    <w:uiPriority w:val="39"/>
    <w:rsid w:val="008B7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OS-10</dc:creator>
  <cp:lastModifiedBy>Виталий</cp:lastModifiedBy>
  <cp:revision>100</cp:revision>
  <dcterms:created xsi:type="dcterms:W3CDTF">2021-09-24T06:12:00Z</dcterms:created>
  <dcterms:modified xsi:type="dcterms:W3CDTF">2021-11-29T11:45:00Z</dcterms:modified>
</cp:coreProperties>
</file>