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46" w:rsidRPr="0037670F" w:rsidRDefault="00415046" w:rsidP="008A467B">
      <w:pPr>
        <w:ind w:right="-58"/>
        <w:jc w:val="center"/>
        <w:rPr>
          <w:b/>
          <w:sz w:val="28"/>
          <w:szCs w:val="28"/>
        </w:rPr>
      </w:pPr>
      <w:r w:rsidRPr="0037670F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</w:p>
    <w:p w:rsidR="00415046" w:rsidRPr="0037670F" w:rsidRDefault="00415046" w:rsidP="008A467B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КРАСНЯНСКОГО </w:t>
      </w:r>
      <w:r w:rsidRPr="0037670F">
        <w:rPr>
          <w:b/>
          <w:sz w:val="28"/>
          <w:szCs w:val="28"/>
        </w:rPr>
        <w:t>СЕЛЬСКОГО ПОСЕЛЕНИЯ</w:t>
      </w:r>
    </w:p>
    <w:p w:rsidR="00415046" w:rsidRPr="0037670F" w:rsidRDefault="00415046" w:rsidP="008A467B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КУМЫЛЖЕНСКОГО МУНИЦИПАЛЬНОГО РАЙОНА</w:t>
      </w:r>
    </w:p>
    <w:p w:rsidR="00415046" w:rsidRDefault="00415046" w:rsidP="008A467B">
      <w:pPr>
        <w:ind w:right="-58"/>
        <w:jc w:val="center"/>
        <w:rPr>
          <w:b/>
          <w:sz w:val="28"/>
          <w:szCs w:val="28"/>
        </w:rPr>
      </w:pPr>
      <w:r w:rsidRPr="0037670F">
        <w:rPr>
          <w:b/>
          <w:sz w:val="28"/>
          <w:szCs w:val="28"/>
        </w:rPr>
        <w:t>ВОЛГОГРАДСК</w:t>
      </w:r>
      <w:r>
        <w:rPr>
          <w:b/>
          <w:sz w:val="28"/>
          <w:szCs w:val="28"/>
        </w:rPr>
        <w:t>ОЙ</w:t>
      </w:r>
      <w:r w:rsidRPr="0037670F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415046" w:rsidRDefault="00415046" w:rsidP="008A467B">
      <w:pPr>
        <w:ind w:right="-58"/>
        <w:jc w:val="center"/>
        <w:rPr>
          <w:b/>
          <w:sz w:val="28"/>
          <w:szCs w:val="28"/>
        </w:rPr>
      </w:pPr>
    </w:p>
    <w:p w:rsidR="00415046" w:rsidRDefault="00415046" w:rsidP="008A467B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5046" w:rsidRPr="0037670F" w:rsidRDefault="00415046" w:rsidP="008A467B">
      <w:pPr>
        <w:ind w:right="-58"/>
        <w:jc w:val="center"/>
        <w:rPr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55"/>
      </w:tblGrid>
      <w:tr w:rsidR="00415046" w:rsidRPr="0037670F" w:rsidTr="003E5AA3">
        <w:trPr>
          <w:trHeight w:val="317"/>
        </w:trPr>
        <w:tc>
          <w:tcPr>
            <w:tcW w:w="9155" w:type="dxa"/>
            <w:tcBorders>
              <w:top w:val="thinThickSmallGap" w:sz="24" w:space="0" w:color="auto"/>
            </w:tcBorders>
          </w:tcPr>
          <w:p w:rsidR="00415046" w:rsidRPr="0037670F" w:rsidRDefault="00415046" w:rsidP="003E5AA3">
            <w:pPr>
              <w:ind w:right="-5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85E50" w:rsidRPr="00C85E50" w:rsidRDefault="00C85E50" w:rsidP="00C85E50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2CE" w:rsidRPr="00C85E50" w:rsidTr="00C85E50">
        <w:tc>
          <w:tcPr>
            <w:tcW w:w="4785" w:type="dxa"/>
            <w:shd w:val="clear" w:color="auto" w:fill="auto"/>
          </w:tcPr>
          <w:p w:rsidR="00F212CE" w:rsidRPr="00C85E50" w:rsidRDefault="00F212CE" w:rsidP="00C85E50">
            <w:pPr>
              <w:ind w:right="-58"/>
              <w:jc w:val="both"/>
              <w:rPr>
                <w:sz w:val="28"/>
                <w:szCs w:val="28"/>
              </w:rPr>
            </w:pPr>
            <w:r w:rsidRPr="00C85E50">
              <w:rPr>
                <w:sz w:val="28"/>
                <w:szCs w:val="28"/>
              </w:rPr>
              <w:t xml:space="preserve">от </w:t>
            </w:r>
            <w:r w:rsidR="00ED2231">
              <w:rPr>
                <w:sz w:val="28"/>
                <w:szCs w:val="28"/>
              </w:rPr>
              <w:t xml:space="preserve">25 декабря </w:t>
            </w:r>
            <w:r w:rsidRPr="00C85E50">
              <w:rPr>
                <w:sz w:val="28"/>
                <w:szCs w:val="28"/>
              </w:rPr>
              <w:t>2020 г</w:t>
            </w:r>
            <w:r w:rsidR="00ED2231">
              <w:rPr>
                <w:sz w:val="28"/>
                <w:szCs w:val="28"/>
              </w:rPr>
              <w:t xml:space="preserve"> </w:t>
            </w:r>
            <w:r w:rsidRPr="00C85E50">
              <w:rPr>
                <w:sz w:val="28"/>
                <w:szCs w:val="28"/>
              </w:rPr>
              <w:t xml:space="preserve">  № </w:t>
            </w:r>
            <w:r w:rsidR="00ED2231">
              <w:rPr>
                <w:sz w:val="28"/>
                <w:szCs w:val="28"/>
              </w:rPr>
              <w:t>59</w:t>
            </w:r>
          </w:p>
          <w:p w:rsidR="00F212CE" w:rsidRPr="00C85E50" w:rsidRDefault="00F212CE" w:rsidP="00C85E50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212CE" w:rsidRPr="00C85E50" w:rsidRDefault="00F212CE" w:rsidP="00C85E50">
            <w:pPr>
              <w:ind w:right="-58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F212CE" w:rsidRPr="00C85E50" w:rsidTr="00C85E50">
        <w:tc>
          <w:tcPr>
            <w:tcW w:w="4785" w:type="dxa"/>
            <w:shd w:val="clear" w:color="auto" w:fill="auto"/>
          </w:tcPr>
          <w:p w:rsidR="00F212CE" w:rsidRPr="00C85E50" w:rsidRDefault="00F212CE" w:rsidP="00F212CE">
            <w:pPr>
              <w:rPr>
                <w:sz w:val="28"/>
                <w:szCs w:val="28"/>
              </w:rPr>
            </w:pPr>
            <w:r w:rsidRPr="00C85E50">
              <w:rPr>
                <w:sz w:val="28"/>
                <w:szCs w:val="28"/>
              </w:rPr>
              <w:t>Об утверждении муниципальной  Программы «Энергосбережение и повышение энергетической эффективности на территории</w:t>
            </w:r>
          </w:p>
          <w:p w:rsidR="00F212CE" w:rsidRPr="00C85E50" w:rsidRDefault="00F212CE" w:rsidP="00F212CE">
            <w:pPr>
              <w:rPr>
                <w:sz w:val="28"/>
                <w:szCs w:val="28"/>
              </w:rPr>
            </w:pPr>
            <w:r w:rsidRPr="00C85E50">
              <w:rPr>
                <w:sz w:val="28"/>
                <w:szCs w:val="28"/>
              </w:rPr>
              <w:t>Краснянского сельского поселения</w:t>
            </w:r>
          </w:p>
          <w:p w:rsidR="00F212CE" w:rsidRPr="00C85E50" w:rsidRDefault="00F212CE" w:rsidP="00F212CE">
            <w:pPr>
              <w:rPr>
                <w:sz w:val="28"/>
                <w:szCs w:val="28"/>
              </w:rPr>
            </w:pPr>
            <w:r w:rsidRPr="00C85E50">
              <w:rPr>
                <w:sz w:val="28"/>
                <w:szCs w:val="28"/>
              </w:rPr>
              <w:t>Кумылженского муниципального района Волгоградской области на 2021-2025 годы»</w:t>
            </w:r>
          </w:p>
          <w:p w:rsidR="00F212CE" w:rsidRPr="00C85E50" w:rsidRDefault="00F212CE" w:rsidP="00C85E50">
            <w:pPr>
              <w:ind w:right="-58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F212CE" w:rsidRPr="00C85E50" w:rsidRDefault="00F212CE" w:rsidP="00C85E50">
            <w:pPr>
              <w:ind w:right="-58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F212CE" w:rsidRDefault="00F212CE" w:rsidP="00F212C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212CE">
        <w:rPr>
          <w:b w:val="0"/>
          <w:sz w:val="28"/>
          <w:szCs w:val="28"/>
        </w:rPr>
        <w:t>В соответствии с 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</w:t>
      </w:r>
      <w:r w:rsidR="00415046" w:rsidRPr="00F212CE">
        <w:rPr>
          <w:b w:val="0"/>
          <w:sz w:val="28"/>
          <w:szCs w:val="28"/>
        </w:rPr>
        <w:t xml:space="preserve">  на основании Устава Краснянского сельского поселения Кумылженского муниципального района Волгоградской области</w:t>
      </w:r>
    </w:p>
    <w:p w:rsidR="00F212CE" w:rsidRDefault="00F212CE" w:rsidP="00F212CE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415046" w:rsidRDefault="00415046" w:rsidP="00F212CE">
      <w:pPr>
        <w:pStyle w:val="ConsPlusTitle"/>
        <w:ind w:firstLine="708"/>
        <w:jc w:val="both"/>
        <w:rPr>
          <w:sz w:val="28"/>
          <w:szCs w:val="28"/>
        </w:rPr>
      </w:pPr>
      <w:r w:rsidRPr="00F212CE">
        <w:rPr>
          <w:b w:val="0"/>
          <w:sz w:val="28"/>
          <w:szCs w:val="28"/>
        </w:rPr>
        <w:t xml:space="preserve"> </w:t>
      </w:r>
      <w:r w:rsidRPr="00F212CE">
        <w:rPr>
          <w:sz w:val="28"/>
          <w:szCs w:val="28"/>
        </w:rPr>
        <w:t>постановляю:</w:t>
      </w:r>
    </w:p>
    <w:p w:rsidR="00F212CE" w:rsidRPr="00F212CE" w:rsidRDefault="00F212CE" w:rsidP="00F212CE">
      <w:pPr>
        <w:pStyle w:val="ConsPlusTitle"/>
        <w:ind w:firstLine="708"/>
        <w:jc w:val="both"/>
        <w:rPr>
          <w:sz w:val="28"/>
          <w:szCs w:val="28"/>
        </w:rPr>
      </w:pPr>
    </w:p>
    <w:p w:rsidR="00F212CE" w:rsidRPr="00F212CE" w:rsidRDefault="00415046" w:rsidP="00F212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12CE">
        <w:rPr>
          <w:spacing w:val="-4"/>
          <w:sz w:val="28"/>
          <w:szCs w:val="28"/>
        </w:rPr>
        <w:t xml:space="preserve">Утвердить </w:t>
      </w:r>
      <w:r w:rsidRPr="00F212CE">
        <w:rPr>
          <w:sz w:val="28"/>
          <w:szCs w:val="28"/>
        </w:rPr>
        <w:t>Программу</w:t>
      </w:r>
      <w:r w:rsidR="00F212CE">
        <w:rPr>
          <w:sz w:val="28"/>
          <w:szCs w:val="28"/>
        </w:rPr>
        <w:t xml:space="preserve"> «Э</w:t>
      </w:r>
      <w:r w:rsidR="00F212CE" w:rsidRPr="00F212CE">
        <w:rPr>
          <w:sz w:val="28"/>
          <w:szCs w:val="28"/>
        </w:rPr>
        <w:t>нергосбережени</w:t>
      </w:r>
      <w:r w:rsidR="00F212CE">
        <w:rPr>
          <w:sz w:val="28"/>
          <w:szCs w:val="28"/>
        </w:rPr>
        <w:t>е</w:t>
      </w:r>
      <w:r w:rsidR="00F212CE" w:rsidRPr="00F212CE">
        <w:rPr>
          <w:sz w:val="28"/>
          <w:szCs w:val="28"/>
        </w:rPr>
        <w:t xml:space="preserve"> и повышени</w:t>
      </w:r>
      <w:r w:rsidR="00F212CE">
        <w:rPr>
          <w:sz w:val="28"/>
          <w:szCs w:val="28"/>
        </w:rPr>
        <w:t>е</w:t>
      </w:r>
      <w:r w:rsidR="00F212CE" w:rsidRPr="00F212CE">
        <w:rPr>
          <w:sz w:val="28"/>
          <w:szCs w:val="28"/>
        </w:rPr>
        <w:t xml:space="preserve"> энергетической эффективности на территории Краснянского сельского поселения Кумылженского муниципального района Волгоградской области на 2021-2025 годы»</w:t>
      </w:r>
    </w:p>
    <w:p w:rsidR="00415046" w:rsidRPr="001029A4" w:rsidRDefault="00F212CE" w:rsidP="00F212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5046" w:rsidRPr="001029A4">
        <w:rPr>
          <w:sz w:val="28"/>
          <w:szCs w:val="28"/>
        </w:rPr>
        <w:t>Контроль за исполнением настоящего решения оставляю за собой.</w:t>
      </w:r>
    </w:p>
    <w:p w:rsidR="00415046" w:rsidRDefault="00F212CE" w:rsidP="00F212CE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415046" w:rsidRPr="001029A4">
        <w:rPr>
          <w:bCs/>
          <w:sz w:val="28"/>
          <w:szCs w:val="28"/>
        </w:rPr>
        <w:t xml:space="preserve">Настоящее </w:t>
      </w:r>
      <w:r w:rsidR="00415046">
        <w:rPr>
          <w:bCs/>
          <w:sz w:val="28"/>
          <w:szCs w:val="28"/>
        </w:rPr>
        <w:t>постановление</w:t>
      </w:r>
      <w:r w:rsidR="00415046" w:rsidRPr="001029A4">
        <w:rPr>
          <w:bCs/>
          <w:sz w:val="28"/>
          <w:szCs w:val="28"/>
        </w:rPr>
        <w:t xml:space="preserve"> вступает в силу со дня</w:t>
      </w:r>
      <w:r w:rsidR="00415046">
        <w:rPr>
          <w:sz w:val="28"/>
          <w:szCs w:val="28"/>
        </w:rPr>
        <w:t xml:space="preserve"> обнародования</w:t>
      </w:r>
    </w:p>
    <w:p w:rsidR="00415046" w:rsidRDefault="00415046" w:rsidP="008A467B">
      <w:pPr>
        <w:ind w:firstLine="708"/>
        <w:jc w:val="both"/>
      </w:pPr>
    </w:p>
    <w:p w:rsidR="00415046" w:rsidRDefault="00415046" w:rsidP="008A467B">
      <w:pPr>
        <w:ind w:firstLine="708"/>
        <w:jc w:val="both"/>
      </w:pPr>
    </w:p>
    <w:p w:rsidR="00415046" w:rsidRDefault="00415046" w:rsidP="008A467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772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Краснянского</w:t>
      </w:r>
    </w:p>
    <w:p w:rsidR="00415046" w:rsidRDefault="00415046" w:rsidP="008A467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7723">
        <w:rPr>
          <w:sz w:val="28"/>
          <w:szCs w:val="28"/>
        </w:rPr>
        <w:t>сельского поселения</w:t>
      </w:r>
      <w:r w:rsidR="00F212CE">
        <w:rPr>
          <w:sz w:val="28"/>
          <w:szCs w:val="28"/>
        </w:rPr>
        <w:t xml:space="preserve">              </w:t>
      </w:r>
      <w:r w:rsidRPr="003277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Л.В.Шаронова</w:t>
      </w:r>
    </w:p>
    <w:p w:rsidR="00415046" w:rsidRDefault="00415046" w:rsidP="008A467B">
      <w:pPr>
        <w:ind w:firstLine="708"/>
        <w:jc w:val="both"/>
      </w:pPr>
    </w:p>
    <w:p w:rsidR="00415046" w:rsidRDefault="00415046" w:rsidP="008A467B">
      <w:pPr>
        <w:ind w:firstLine="708"/>
        <w:jc w:val="both"/>
      </w:pPr>
    </w:p>
    <w:p w:rsidR="00415046" w:rsidRDefault="00415046" w:rsidP="008A467B">
      <w:pPr>
        <w:ind w:firstLine="708"/>
        <w:jc w:val="both"/>
      </w:pPr>
    </w:p>
    <w:p w:rsidR="00415046" w:rsidRDefault="00415046" w:rsidP="008A467B">
      <w:pPr>
        <w:ind w:firstLine="708"/>
        <w:jc w:val="both"/>
      </w:pPr>
    </w:p>
    <w:p w:rsidR="00415046" w:rsidRDefault="00415046" w:rsidP="008A467B">
      <w:pPr>
        <w:ind w:firstLine="708"/>
        <w:jc w:val="both"/>
      </w:pPr>
    </w:p>
    <w:p w:rsidR="00415046" w:rsidRDefault="00415046" w:rsidP="008A467B">
      <w:pPr>
        <w:ind w:firstLine="708"/>
        <w:jc w:val="both"/>
      </w:pPr>
    </w:p>
    <w:p w:rsidR="00415046" w:rsidRDefault="00415046" w:rsidP="008A467B">
      <w:pPr>
        <w:ind w:firstLine="708"/>
        <w:jc w:val="both"/>
      </w:pPr>
    </w:p>
    <w:p w:rsidR="00415046" w:rsidRDefault="00415046" w:rsidP="008A467B">
      <w:pPr>
        <w:ind w:firstLine="708"/>
        <w:jc w:val="both"/>
      </w:pPr>
    </w:p>
    <w:p w:rsidR="00415046" w:rsidRDefault="00415046" w:rsidP="000D407D">
      <w:pPr>
        <w:pStyle w:val="ConsPlusNormal"/>
        <w:ind w:left="2124" w:firstLine="708"/>
        <w:jc w:val="center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                                </w:t>
      </w:r>
    </w:p>
    <w:p w:rsidR="00415046" w:rsidRPr="00ED2231" w:rsidRDefault="00415046" w:rsidP="000D407D">
      <w:pPr>
        <w:pStyle w:val="ConsPlusNormal"/>
        <w:ind w:left="2124" w:firstLine="708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  <w:bookmarkStart w:id="0" w:name="_GoBack"/>
      <w:bookmarkEnd w:id="0"/>
      <w:r w:rsidRPr="00ED2231">
        <w:rPr>
          <w:rFonts w:ascii="Times New Roman" w:hAnsi="Times New Roman" w:cs="Times New Roman"/>
          <w:iCs/>
          <w:spacing w:val="-4"/>
          <w:sz w:val="24"/>
          <w:szCs w:val="24"/>
        </w:rPr>
        <w:lastRenderedPageBreak/>
        <w:t xml:space="preserve">                                                                  </w:t>
      </w:r>
      <w:r w:rsidRPr="00ED2231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415046" w:rsidRPr="00ED2231" w:rsidRDefault="00415046" w:rsidP="00F10FB4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D223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15046" w:rsidRPr="00ED2231" w:rsidRDefault="00415046" w:rsidP="00F10FB4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D2231">
        <w:rPr>
          <w:rFonts w:ascii="Times New Roman" w:hAnsi="Times New Roman" w:cs="Times New Roman"/>
          <w:sz w:val="24"/>
          <w:szCs w:val="24"/>
        </w:rPr>
        <w:t>Краснянского сельского поселения</w:t>
      </w:r>
    </w:p>
    <w:p w:rsidR="00415046" w:rsidRPr="00ED2231" w:rsidRDefault="00415046" w:rsidP="00F10FB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2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E45650" w:rsidRPr="00ED2231">
        <w:rPr>
          <w:rFonts w:ascii="Times New Roman" w:hAnsi="Times New Roman" w:cs="Times New Roman"/>
          <w:sz w:val="24"/>
          <w:szCs w:val="24"/>
        </w:rPr>
        <w:t>25</w:t>
      </w:r>
      <w:r w:rsidRPr="00ED2231">
        <w:rPr>
          <w:rFonts w:ascii="Times New Roman" w:hAnsi="Times New Roman" w:cs="Times New Roman"/>
          <w:sz w:val="24"/>
          <w:szCs w:val="24"/>
        </w:rPr>
        <w:t>.12.20</w:t>
      </w:r>
      <w:r w:rsidR="00F212CE" w:rsidRPr="00ED2231">
        <w:rPr>
          <w:rFonts w:ascii="Times New Roman" w:hAnsi="Times New Roman" w:cs="Times New Roman"/>
          <w:sz w:val="24"/>
          <w:szCs w:val="24"/>
        </w:rPr>
        <w:t>20</w:t>
      </w:r>
      <w:r w:rsidRPr="00ED2231">
        <w:rPr>
          <w:rFonts w:ascii="Times New Roman" w:hAnsi="Times New Roman" w:cs="Times New Roman"/>
          <w:sz w:val="24"/>
          <w:szCs w:val="24"/>
        </w:rPr>
        <w:t xml:space="preserve"> г. №</w:t>
      </w:r>
      <w:r w:rsidR="00E45650" w:rsidRPr="00ED2231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415046" w:rsidRPr="00ED2231" w:rsidRDefault="00415046" w:rsidP="00F10FB4">
      <w:pPr>
        <w:shd w:val="clear" w:color="auto" w:fill="FFFFFF"/>
        <w:tabs>
          <w:tab w:val="left" w:pos="158"/>
        </w:tabs>
        <w:ind w:right="62"/>
        <w:jc w:val="right"/>
      </w:pPr>
    </w:p>
    <w:p w:rsidR="00415046" w:rsidRPr="00ED2231" w:rsidRDefault="00415046" w:rsidP="008A467B">
      <w:pPr>
        <w:ind w:firstLine="708"/>
        <w:jc w:val="both"/>
      </w:pPr>
    </w:p>
    <w:p w:rsidR="00F212CE" w:rsidRPr="00ED2231" w:rsidRDefault="00F212CE" w:rsidP="00F212CE">
      <w:pPr>
        <w:jc w:val="center"/>
      </w:pPr>
      <w:r w:rsidRPr="00ED2231">
        <w:t>МУНИЦИПАЛЬНАЯ ПРОГРАММА</w:t>
      </w:r>
    </w:p>
    <w:p w:rsidR="00F212CE" w:rsidRPr="00ED2231" w:rsidRDefault="00F212CE" w:rsidP="00F212CE">
      <w:pPr>
        <w:jc w:val="center"/>
      </w:pPr>
      <w:r w:rsidRPr="00ED2231">
        <w:t>«Энергосбережение и повышение энергетической эффективности на территории Краснянского сельского поселения Кумылженского муниципального района Волгоградской области на 2021-2025 годы»</w:t>
      </w:r>
    </w:p>
    <w:p w:rsidR="00415046" w:rsidRPr="00ED2231" w:rsidRDefault="00415046" w:rsidP="008A467B">
      <w:pPr>
        <w:ind w:firstLine="708"/>
        <w:jc w:val="both"/>
      </w:pPr>
    </w:p>
    <w:p w:rsidR="00415046" w:rsidRPr="00ED2231" w:rsidRDefault="00415046" w:rsidP="008A467B">
      <w:pPr>
        <w:spacing w:after="120"/>
        <w:jc w:val="center"/>
      </w:pPr>
      <w:r w:rsidRPr="00ED2231">
        <w:t>1. Паспорт</w:t>
      </w:r>
    </w:p>
    <w:p w:rsidR="00FC39B3" w:rsidRPr="00ED2231" w:rsidRDefault="00415046" w:rsidP="00FC39B3">
      <w:pPr>
        <w:jc w:val="center"/>
      </w:pPr>
      <w:r w:rsidRPr="00ED2231">
        <w:t xml:space="preserve">Программы </w:t>
      </w:r>
      <w:r w:rsidR="00FC39B3" w:rsidRPr="00ED2231">
        <w:t>«Энергосбережение и повышение энергетической эффективности на территории Краснянского сельского поселения  Кумылженского муниципального района Волгоградской области на 2021-2025 годы»</w:t>
      </w:r>
    </w:p>
    <w:tbl>
      <w:tblPr>
        <w:tblW w:w="9932" w:type="dxa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1"/>
        <w:gridCol w:w="7371"/>
      </w:tblGrid>
      <w:tr w:rsidR="00415046" w:rsidRPr="00ED2231" w:rsidTr="00FC39B3">
        <w:trPr>
          <w:trHeight w:val="1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046" w:rsidRPr="00ED2231" w:rsidRDefault="00415046" w:rsidP="003E5AA3">
            <w:pPr>
              <w:spacing w:after="283"/>
              <w:rPr>
                <w:lang w:val="en-US"/>
              </w:rPr>
            </w:pPr>
            <w:r w:rsidRPr="00ED2231">
              <w:t>Наименование</w:t>
            </w:r>
            <w:r w:rsidRPr="00ED2231">
              <w:br/>
              <w:t xml:space="preserve">программы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9B3" w:rsidRPr="00ED2231" w:rsidRDefault="00415046" w:rsidP="00FC39B3">
            <w:pPr>
              <w:jc w:val="both"/>
            </w:pPr>
            <w:r w:rsidRPr="00ED2231">
              <w:t xml:space="preserve"> </w:t>
            </w:r>
            <w:r w:rsidR="00FC39B3" w:rsidRPr="00ED2231">
              <w:t>Программа «Энергосбережение и повышение энергетической эффективности на территории Краснянского сельского поселения Кумылженского муниципального района Волгоградской области на 2021-2025 годы»</w:t>
            </w:r>
          </w:p>
          <w:p w:rsidR="00415046" w:rsidRPr="00ED2231" w:rsidRDefault="00415046" w:rsidP="003E5AA3">
            <w:pPr>
              <w:jc w:val="both"/>
            </w:pPr>
          </w:p>
        </w:tc>
      </w:tr>
      <w:tr w:rsidR="00415046" w:rsidRPr="00ED2231" w:rsidTr="00FC39B3">
        <w:trPr>
          <w:trHeight w:val="1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046" w:rsidRPr="00ED2231" w:rsidRDefault="00415046" w:rsidP="003E5AA3">
            <w:pPr>
              <w:spacing w:after="283"/>
              <w:rPr>
                <w:lang w:val="en-US"/>
              </w:rPr>
            </w:pPr>
            <w:r w:rsidRPr="00ED2231">
              <w:t xml:space="preserve">Основание для разработки программы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9B3" w:rsidRPr="00ED2231" w:rsidRDefault="00FC39B3" w:rsidP="00FC39B3">
            <w:pPr>
              <w:ind w:firstLine="369"/>
              <w:jc w:val="both"/>
              <w:rPr>
                <w:rFonts w:eastAsia="Calibri"/>
                <w:lang w:eastAsia="en-US"/>
              </w:rPr>
            </w:pPr>
            <w:r w:rsidRPr="00ED2231">
              <w:rPr>
                <w:rFonts w:eastAsia="Calibri"/>
                <w:lang w:eastAsia="en-US"/>
              </w:rPr>
              <w:t>Федеральный закон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FC39B3" w:rsidRPr="00ED2231" w:rsidRDefault="00FC39B3" w:rsidP="00FC39B3">
            <w:pPr>
              <w:ind w:firstLine="369"/>
              <w:jc w:val="both"/>
              <w:rPr>
                <w:rFonts w:eastAsia="Calibri"/>
                <w:lang w:eastAsia="en-US"/>
              </w:rPr>
            </w:pPr>
            <w:r w:rsidRPr="00ED2231">
              <w:rPr>
                <w:rFonts w:eastAsia="Calibri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15046" w:rsidRPr="00ED2231" w:rsidRDefault="00FC39B3" w:rsidP="00FC39B3">
            <w:pPr>
              <w:ind w:left="-22" w:firstLine="250"/>
              <w:jc w:val="both"/>
            </w:pPr>
            <w:r w:rsidRPr="00ED2231">
              <w:rPr>
                <w:rFonts w:eastAsia="Calibri"/>
                <w:lang w:eastAsia="en-US"/>
              </w:rPr>
              <w:t>Постановление Администрации Волгоградской области от 31.12.2014  № 136-п "Об утверждении государственной программы Волгоградской области "Энергосбережение и повышение энергетической эффективности в Волгоградской области"</w:t>
            </w:r>
          </w:p>
        </w:tc>
      </w:tr>
      <w:tr w:rsidR="00415046" w:rsidRPr="00ED2231" w:rsidTr="00FC39B3">
        <w:trPr>
          <w:trHeight w:val="1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046" w:rsidRPr="00ED2231" w:rsidRDefault="00415046" w:rsidP="003E5AA3">
            <w:pPr>
              <w:spacing w:after="283"/>
              <w:rPr>
                <w:lang w:val="en-US"/>
              </w:rPr>
            </w:pPr>
            <w:r w:rsidRPr="00ED2231">
              <w:t xml:space="preserve">Заказчик программы, его местонахождение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046" w:rsidRPr="00ED2231" w:rsidRDefault="00415046" w:rsidP="002F7D87">
            <w:pPr>
              <w:jc w:val="both"/>
            </w:pPr>
            <w:r w:rsidRPr="00ED2231">
              <w:t xml:space="preserve"> Администрация Краснянского сельского поселения Кумылженского муниципального района Волгоградской области: 403402, Волгоградская область, Кумылженский  район, х.Краснянский, ул. Пролетарская, 91</w:t>
            </w:r>
          </w:p>
        </w:tc>
      </w:tr>
      <w:tr w:rsidR="00415046" w:rsidRPr="00ED2231" w:rsidTr="00FC39B3">
        <w:trPr>
          <w:trHeight w:val="1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046" w:rsidRPr="00ED2231" w:rsidRDefault="00415046" w:rsidP="003E5AA3">
            <w:pPr>
              <w:spacing w:after="283"/>
            </w:pPr>
            <w:r w:rsidRPr="00ED2231">
              <w:t xml:space="preserve">Основной разработчик программы, его местонахождение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046" w:rsidRPr="00ED2231" w:rsidRDefault="00415046" w:rsidP="002F7D87">
            <w:pPr>
              <w:spacing w:after="283"/>
            </w:pPr>
            <w:r w:rsidRPr="00ED2231">
              <w:t>Администрация Краснянского сельского поселения Кумылженского муниципального района Волгоградской области: 403402, Волгоградская область, Кумылженский  район, х.Краснянский, ул. Пролетарская, 91</w:t>
            </w:r>
          </w:p>
        </w:tc>
      </w:tr>
      <w:tr w:rsidR="00FC39B3" w:rsidRPr="00ED2231" w:rsidTr="00A138E4">
        <w:trPr>
          <w:trHeight w:val="1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9B3" w:rsidRPr="00ED2231" w:rsidRDefault="00FC39B3" w:rsidP="00FC39B3">
            <w:pPr>
              <w:spacing w:after="283"/>
            </w:pPr>
            <w:r w:rsidRPr="00ED2231">
              <w:t>Цель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B3" w:rsidRPr="00ED2231" w:rsidRDefault="00FC39B3" w:rsidP="00FC39B3">
            <w:pPr>
              <w:ind w:firstLine="369"/>
              <w:jc w:val="both"/>
            </w:pPr>
            <w:r w:rsidRPr="00ED2231">
              <w:t>Основными целями Программы являются повышение энергетической эффективности при потреблении энергетических ресурсов в Краснянском  сельском поселении за счет снижения к 2025 году удельных показателей энергоемкости и энергопотребления предприятий и организаций, создание условий для перевода экономики и подведомственных организаций муниципального образования на энергосберегающий путь развития.</w:t>
            </w:r>
          </w:p>
        </w:tc>
      </w:tr>
      <w:tr w:rsidR="00FC39B3" w:rsidRPr="00ED2231" w:rsidTr="00A138E4">
        <w:trPr>
          <w:trHeight w:val="1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9B3" w:rsidRPr="00ED2231" w:rsidRDefault="00FC39B3" w:rsidP="00FC39B3">
            <w:pPr>
              <w:spacing w:after="283"/>
            </w:pPr>
            <w:r w:rsidRPr="00ED2231"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B3" w:rsidRPr="00ED2231" w:rsidRDefault="00FC39B3" w:rsidP="00FC39B3">
            <w:pPr>
              <w:ind w:firstLine="369"/>
              <w:jc w:val="both"/>
            </w:pPr>
            <w:r w:rsidRPr="00ED2231">
              <w:t xml:space="preserve">      проведение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FC39B3" w:rsidRPr="00ED2231" w:rsidRDefault="00FC39B3" w:rsidP="00FC39B3">
            <w:pPr>
              <w:ind w:firstLine="369"/>
              <w:jc w:val="both"/>
            </w:pPr>
            <w:r w:rsidRPr="00ED2231">
              <w:t xml:space="preserve">      расширение практики применения энергосберегающих технологий при модернизации, реконструкции и капитальном ремонте </w:t>
            </w:r>
            <w:r w:rsidRPr="00ED2231">
              <w:lastRenderedPageBreak/>
              <w:t>основных  объектов;</w:t>
            </w:r>
          </w:p>
          <w:p w:rsidR="00FC39B3" w:rsidRPr="00ED2231" w:rsidRDefault="00FC39B3" w:rsidP="00FC39B3">
            <w:pPr>
              <w:ind w:firstLine="369"/>
              <w:jc w:val="both"/>
            </w:pPr>
            <w:r w:rsidRPr="00ED2231">
              <w:t xml:space="preserve">  обеспечение учета всего объема потребляемых энергетических ресурсов.</w:t>
            </w:r>
          </w:p>
        </w:tc>
      </w:tr>
      <w:tr w:rsidR="00FC39B3" w:rsidRPr="00ED2231" w:rsidTr="00A138E4">
        <w:trPr>
          <w:trHeight w:val="1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B3" w:rsidRPr="00ED2231" w:rsidRDefault="00FC39B3" w:rsidP="00FC39B3">
            <w:pPr>
              <w:jc w:val="both"/>
            </w:pPr>
            <w:r w:rsidRPr="00ED2231">
              <w:lastRenderedPageBreak/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B3" w:rsidRPr="00ED2231" w:rsidRDefault="00FC39B3" w:rsidP="00FC39B3">
            <w:pPr>
              <w:ind w:firstLine="369"/>
              <w:jc w:val="both"/>
            </w:pPr>
            <w:r w:rsidRPr="00ED2231">
              <w:t>2021-2025 годы</w:t>
            </w:r>
          </w:p>
        </w:tc>
      </w:tr>
      <w:tr w:rsidR="00FC39B3" w:rsidRPr="00ED2231" w:rsidTr="00FC39B3">
        <w:trPr>
          <w:trHeight w:val="1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9B3" w:rsidRPr="00ED2231" w:rsidRDefault="00FC39B3" w:rsidP="00FC39B3">
            <w:pPr>
              <w:spacing w:after="283"/>
            </w:pPr>
            <w:r w:rsidRPr="00ED2231">
              <w:rPr>
                <w:rFonts w:eastAsia="Calibri"/>
                <w:lang w:eastAsia="en-US"/>
              </w:rPr>
              <w:t>Важнейшие индикаторы и показатели, позволяющие оценить ход реализации Программы</w:t>
            </w:r>
            <w:r w:rsidRPr="00ED2231">
              <w:t xml:space="preserve">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9B3" w:rsidRPr="00ED2231" w:rsidRDefault="00FC39B3" w:rsidP="00FC39B3">
            <w:pPr>
              <w:ind w:firstLine="369"/>
              <w:jc w:val="both"/>
              <w:rPr>
                <w:rFonts w:eastAsia="Calibri"/>
                <w:lang w:eastAsia="en-US"/>
              </w:rPr>
            </w:pPr>
            <w:r w:rsidRPr="00ED2231">
              <w:rPr>
                <w:rFonts w:eastAsia="Calibri"/>
                <w:lang w:eastAsia="en-US"/>
              </w:rPr>
              <w:t>объем экономии топливно-энергетических ресурсов;</w:t>
            </w:r>
          </w:p>
          <w:p w:rsidR="00FC39B3" w:rsidRPr="00ED2231" w:rsidRDefault="00FC39B3" w:rsidP="00FC39B3">
            <w:pPr>
              <w:ind w:firstLine="369"/>
              <w:jc w:val="both"/>
              <w:rPr>
                <w:rFonts w:eastAsia="Calibri"/>
                <w:lang w:eastAsia="en-US"/>
              </w:rPr>
            </w:pPr>
            <w:r w:rsidRPr="00ED2231">
              <w:rPr>
                <w:rFonts w:eastAsia="Calibri"/>
                <w:lang w:eastAsia="en-US"/>
              </w:rPr>
              <w:t>уровень энергетической паспортизации муниципальных учреждений;</w:t>
            </w:r>
          </w:p>
          <w:p w:rsidR="00FC39B3" w:rsidRPr="00ED2231" w:rsidRDefault="00FC39B3" w:rsidP="00FC39B3">
            <w:pPr>
              <w:ind w:firstLine="369"/>
              <w:jc w:val="both"/>
              <w:rPr>
                <w:rFonts w:eastAsia="Calibri"/>
                <w:lang w:eastAsia="en-US"/>
              </w:rPr>
            </w:pPr>
            <w:r w:rsidRPr="00ED2231">
              <w:rPr>
                <w:rFonts w:eastAsia="Calibri"/>
                <w:lang w:eastAsia="en-US"/>
              </w:rPr>
              <w:t>доля расчетов потребителей энергоресурсов, производимых по показаниям приборов учета;</w:t>
            </w:r>
          </w:p>
          <w:p w:rsidR="00FC39B3" w:rsidRPr="00ED2231" w:rsidRDefault="00FC39B3" w:rsidP="00FC39B3">
            <w:r w:rsidRPr="00ED2231">
              <w:rPr>
                <w:rFonts w:eastAsia="Calibri"/>
                <w:lang w:eastAsia="en-US"/>
              </w:rPr>
              <w:t>сокращение потерь энергоресурсов</w:t>
            </w:r>
          </w:p>
        </w:tc>
      </w:tr>
      <w:tr w:rsidR="00A138E4" w:rsidRPr="00ED2231" w:rsidTr="00A138E4">
        <w:trPr>
          <w:trHeight w:val="1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8E4" w:rsidRPr="00ED2231" w:rsidRDefault="00A138E4" w:rsidP="00A138E4">
            <w:pPr>
              <w:jc w:val="both"/>
            </w:pPr>
            <w:r w:rsidRPr="00ED2231"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8E4" w:rsidRPr="00ED2231" w:rsidRDefault="00A138E4" w:rsidP="00A138E4">
            <w:pPr>
              <w:ind w:firstLine="369"/>
              <w:jc w:val="both"/>
            </w:pPr>
            <w:r w:rsidRPr="00ED2231">
              <w:t xml:space="preserve">Администрация Краснянского сельского поселения </w:t>
            </w:r>
          </w:p>
        </w:tc>
      </w:tr>
      <w:tr w:rsidR="00A138E4" w:rsidRPr="00ED2231" w:rsidTr="00A138E4">
        <w:trPr>
          <w:trHeight w:val="1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8E4" w:rsidRPr="00ED2231" w:rsidRDefault="00A138E4" w:rsidP="00A138E4">
            <w:pPr>
              <w:jc w:val="both"/>
            </w:pPr>
            <w:r w:rsidRPr="00ED2231">
              <w:t>Объемы и источники</w:t>
            </w:r>
          </w:p>
          <w:p w:rsidR="00A138E4" w:rsidRPr="00ED2231" w:rsidRDefault="00A138E4" w:rsidP="00A138E4">
            <w:pPr>
              <w:jc w:val="both"/>
            </w:pPr>
            <w:r w:rsidRPr="00ED2231">
              <w:t>финансирования</w:t>
            </w:r>
          </w:p>
          <w:p w:rsidR="00A138E4" w:rsidRPr="00ED2231" w:rsidRDefault="00A138E4" w:rsidP="00A138E4">
            <w:pPr>
              <w:jc w:val="both"/>
            </w:pPr>
            <w:r w:rsidRPr="00ED2231"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8E4" w:rsidRPr="00ED2231" w:rsidRDefault="00DE1161" w:rsidP="00A138E4">
            <w:pPr>
              <w:ind w:firstLine="369"/>
              <w:jc w:val="both"/>
            </w:pPr>
            <w:r w:rsidRPr="00ED2231">
              <w:t>50</w:t>
            </w:r>
            <w:r w:rsidR="00A138E4" w:rsidRPr="00ED2231">
              <w:t xml:space="preserve"> тыс. рублей - всего, в том числе:</w:t>
            </w:r>
          </w:p>
          <w:p w:rsidR="00A138E4" w:rsidRPr="00ED2231" w:rsidRDefault="00A138E4" w:rsidP="00A138E4">
            <w:pPr>
              <w:ind w:firstLine="369"/>
              <w:jc w:val="both"/>
            </w:pPr>
            <w:r w:rsidRPr="00ED2231">
              <w:t xml:space="preserve">2021 год - </w:t>
            </w:r>
            <w:r w:rsidR="00DE1161" w:rsidRPr="00ED2231">
              <w:t>0</w:t>
            </w:r>
            <w:r w:rsidRPr="00ED2231">
              <w:t xml:space="preserve"> тыс. руб.</w:t>
            </w:r>
          </w:p>
          <w:p w:rsidR="00A138E4" w:rsidRPr="00ED2231" w:rsidRDefault="00A138E4" w:rsidP="00A138E4">
            <w:pPr>
              <w:ind w:firstLine="369"/>
              <w:jc w:val="both"/>
            </w:pPr>
            <w:r w:rsidRPr="00ED2231">
              <w:t xml:space="preserve">2022 год - </w:t>
            </w:r>
            <w:r w:rsidR="00DE1161" w:rsidRPr="00ED2231">
              <w:t>0</w:t>
            </w:r>
            <w:r w:rsidRPr="00ED2231">
              <w:t xml:space="preserve"> тыс. руб.</w:t>
            </w:r>
          </w:p>
          <w:p w:rsidR="00A138E4" w:rsidRPr="00ED2231" w:rsidRDefault="00A138E4" w:rsidP="00A138E4">
            <w:pPr>
              <w:ind w:firstLine="369"/>
              <w:jc w:val="both"/>
            </w:pPr>
            <w:r w:rsidRPr="00ED2231">
              <w:t xml:space="preserve">2023 год - </w:t>
            </w:r>
            <w:r w:rsidR="00DE1161" w:rsidRPr="00ED2231">
              <w:t>0</w:t>
            </w:r>
            <w:r w:rsidRPr="00ED2231">
              <w:t xml:space="preserve"> тыс. руб.</w:t>
            </w:r>
          </w:p>
          <w:p w:rsidR="00A138E4" w:rsidRPr="00ED2231" w:rsidRDefault="00A138E4" w:rsidP="00A138E4">
            <w:pPr>
              <w:ind w:firstLine="369"/>
              <w:jc w:val="both"/>
              <w:rPr>
                <w:color w:val="FF0000"/>
              </w:rPr>
            </w:pPr>
            <w:r w:rsidRPr="00ED2231">
              <w:t xml:space="preserve">2024-2025 года - </w:t>
            </w:r>
            <w:r w:rsidR="00DE1161" w:rsidRPr="00ED2231">
              <w:t>50</w:t>
            </w:r>
            <w:r w:rsidRPr="00ED2231">
              <w:t xml:space="preserve"> тыс. руб.</w:t>
            </w:r>
          </w:p>
          <w:p w:rsidR="00A138E4" w:rsidRPr="00ED2231" w:rsidRDefault="00A138E4" w:rsidP="00A138E4">
            <w:pPr>
              <w:ind w:firstLine="369"/>
              <w:jc w:val="both"/>
            </w:pPr>
            <w:r w:rsidRPr="00ED2231">
              <w:t>Объемы и структура финансирования мероприятий Программы в 2021-2025 годах уточняются при разработке прогнозов социально-экономического развития Краснянского сельского поселения. Муниципальный заказчик ежегодно уточняют и согласовывают перечень первоочередных проектов и мероприятий, намеченных к финансированию, руководствуясь постановлениями Правительства Российской Федерации, Волгоградской области и иными нормативными правовыми актами</w:t>
            </w:r>
          </w:p>
        </w:tc>
      </w:tr>
      <w:tr w:rsidR="00A138E4" w:rsidRPr="00ED2231" w:rsidTr="00A138E4">
        <w:trPr>
          <w:trHeight w:val="1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8E4" w:rsidRPr="00ED2231" w:rsidRDefault="00A138E4" w:rsidP="00A138E4">
            <w:r w:rsidRPr="00ED2231"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8E4" w:rsidRPr="00ED2231" w:rsidRDefault="00A138E4" w:rsidP="00A138E4">
            <w:pPr>
              <w:ind w:firstLine="369"/>
              <w:jc w:val="both"/>
            </w:pPr>
            <w:r w:rsidRPr="00ED2231">
              <w:t>сокращение удельных показателей энергопотребления экономики муниципального образования на 10 процентов по сравнению с 2020 годом (базовым годом);</w:t>
            </w:r>
          </w:p>
          <w:p w:rsidR="00A138E4" w:rsidRPr="00ED2231" w:rsidRDefault="00A138E4" w:rsidP="00A138E4">
            <w:pPr>
              <w:ind w:firstLine="369"/>
              <w:jc w:val="both"/>
            </w:pPr>
            <w:r w:rsidRPr="00ED2231">
              <w:t>снижение затрат местного бюджета на оплату коммунальных ресурсов;</w:t>
            </w:r>
          </w:p>
          <w:p w:rsidR="00A138E4" w:rsidRPr="00ED2231" w:rsidRDefault="00A138E4" w:rsidP="00A138E4">
            <w:pPr>
              <w:ind w:firstLine="369"/>
              <w:jc w:val="both"/>
            </w:pPr>
            <w:r w:rsidRPr="00ED2231">
              <w:t>полный переход на приборный учет при расчетах организаций с организациями коммунального комплекса;</w:t>
            </w:r>
          </w:p>
          <w:p w:rsidR="00A138E4" w:rsidRPr="00ED2231" w:rsidRDefault="00A138E4" w:rsidP="00A138E4">
            <w:pPr>
              <w:ind w:firstLine="369"/>
              <w:jc w:val="both"/>
            </w:pPr>
            <w:r w:rsidRPr="00ED2231">
              <w:t>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  <w:tr w:rsidR="00A138E4" w:rsidRPr="00ED2231" w:rsidTr="00A138E4">
        <w:trPr>
          <w:trHeight w:val="1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8E4" w:rsidRPr="00ED2231" w:rsidRDefault="00A138E4" w:rsidP="00A138E4">
            <w:pPr>
              <w:jc w:val="both"/>
            </w:pPr>
            <w:r w:rsidRPr="00ED2231">
              <w:t>Система организации контроля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8E4" w:rsidRPr="00ED2231" w:rsidRDefault="00A138E4" w:rsidP="00A138E4">
            <w:pPr>
              <w:ind w:firstLine="369"/>
              <w:jc w:val="both"/>
            </w:pPr>
            <w:r w:rsidRPr="00ED2231">
              <w:t>Контроль за реализацией Программы осуществляется администрацией Краснянского сельского поселения.</w:t>
            </w:r>
          </w:p>
        </w:tc>
      </w:tr>
    </w:tbl>
    <w:p w:rsidR="00415046" w:rsidRPr="00ED2231" w:rsidRDefault="00415046" w:rsidP="008A467B">
      <w:pPr>
        <w:ind w:firstLine="708"/>
        <w:jc w:val="both"/>
      </w:pPr>
    </w:p>
    <w:p w:rsidR="00A138E4" w:rsidRPr="00ED2231" w:rsidRDefault="00A138E4" w:rsidP="008A467B">
      <w:pPr>
        <w:ind w:firstLine="708"/>
        <w:jc w:val="both"/>
      </w:pPr>
    </w:p>
    <w:p w:rsidR="00A138E4" w:rsidRPr="00ED2231" w:rsidRDefault="00A138E4" w:rsidP="00A138E4">
      <w:pPr>
        <w:jc w:val="center"/>
        <w:rPr>
          <w:rFonts w:eastAsia="Calibri"/>
          <w:b/>
          <w:lang w:eastAsia="en-US"/>
        </w:rPr>
      </w:pPr>
      <w:r w:rsidRPr="00ED2231">
        <w:rPr>
          <w:rFonts w:eastAsia="Calibri"/>
          <w:b/>
          <w:lang w:eastAsia="en-US"/>
        </w:rPr>
        <w:t xml:space="preserve">1. Содержание проблемы и обоснование необходимости ее решения </w:t>
      </w:r>
      <w:bookmarkStart w:id="1" w:name="bookmark6"/>
      <w:r w:rsidRPr="00ED2231">
        <w:rPr>
          <w:rFonts w:eastAsia="Calibri"/>
          <w:b/>
          <w:lang w:eastAsia="en-US"/>
        </w:rPr>
        <w:t>программными методами</w:t>
      </w:r>
      <w:bookmarkEnd w:id="1"/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 xml:space="preserve">Комплексное решение вопросов, связанных с эффективным использованием топливно-энергетических ресурсов на территории </w:t>
      </w:r>
      <w:r w:rsidR="00500314" w:rsidRPr="00ED2231">
        <w:rPr>
          <w:rFonts w:eastAsia="Calibri"/>
          <w:lang w:eastAsia="en-US"/>
        </w:rPr>
        <w:t>Краснянского</w:t>
      </w:r>
      <w:r w:rsidRPr="00ED2231">
        <w:rPr>
          <w:rFonts w:eastAsia="Calibri"/>
          <w:lang w:eastAsia="en-US"/>
        </w:rPr>
        <w:t xml:space="preserve"> сельского поселения </w:t>
      </w:r>
      <w:r w:rsidR="00500314" w:rsidRPr="00ED2231">
        <w:rPr>
          <w:rFonts w:eastAsia="Calibri"/>
          <w:lang w:eastAsia="en-US"/>
        </w:rPr>
        <w:t>Кумылженского</w:t>
      </w:r>
      <w:r w:rsidRPr="00ED2231">
        <w:rPr>
          <w:rFonts w:eastAsia="Calibri"/>
          <w:lang w:eastAsia="en-US"/>
        </w:rPr>
        <w:t xml:space="preserve"> муниципального район</w:t>
      </w:r>
      <w:r w:rsidR="00E0555E" w:rsidRPr="00ED2231">
        <w:rPr>
          <w:rFonts w:eastAsia="Calibri"/>
          <w:lang w:eastAsia="en-US"/>
        </w:rPr>
        <w:t xml:space="preserve"> Волгоградской области</w:t>
      </w:r>
      <w:r w:rsidRPr="00ED2231">
        <w:rPr>
          <w:rFonts w:eastAsia="Calibri"/>
          <w:lang w:eastAsia="en-US"/>
        </w:rPr>
        <w:t xml:space="preserve">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снижению конкурентоспособности товаропроизводителей. Данные негативные последствия обуславливают объективную необходимость экономии топливно-энергетических ресурсов </w:t>
      </w:r>
      <w:r w:rsidR="00E0555E" w:rsidRPr="00ED2231">
        <w:rPr>
          <w:rFonts w:eastAsia="Calibri"/>
          <w:lang w:eastAsia="en-US"/>
        </w:rPr>
        <w:t>Краснянского</w:t>
      </w:r>
      <w:r w:rsidRPr="00ED2231">
        <w:rPr>
          <w:rFonts w:eastAsia="Calibri"/>
          <w:lang w:eastAsia="en-US"/>
        </w:rPr>
        <w:t xml:space="preserve"> сельского поселения К</w:t>
      </w:r>
      <w:r w:rsidR="00E0555E" w:rsidRPr="00ED2231">
        <w:rPr>
          <w:rFonts w:eastAsia="Calibri"/>
          <w:lang w:eastAsia="en-US"/>
        </w:rPr>
        <w:t>умылженского</w:t>
      </w:r>
      <w:r w:rsidRPr="00ED2231">
        <w:rPr>
          <w:rFonts w:eastAsia="Calibri"/>
          <w:lang w:eastAsia="en-US"/>
        </w:rPr>
        <w:t xml:space="preserve"> муниципального </w:t>
      </w:r>
      <w:r w:rsidRPr="00ED2231">
        <w:rPr>
          <w:rFonts w:eastAsia="Calibri"/>
          <w:lang w:eastAsia="en-US"/>
        </w:rPr>
        <w:lastRenderedPageBreak/>
        <w:t xml:space="preserve">района </w:t>
      </w:r>
      <w:r w:rsidR="00E0555E" w:rsidRPr="00ED2231">
        <w:rPr>
          <w:rFonts w:eastAsia="Calibri"/>
          <w:lang w:eastAsia="en-US"/>
        </w:rPr>
        <w:t xml:space="preserve">Волгоградской области </w:t>
      </w:r>
      <w:r w:rsidRPr="00ED2231">
        <w:rPr>
          <w:rFonts w:eastAsia="Calibri"/>
          <w:lang w:eastAsia="en-US"/>
        </w:rPr>
        <w:t>и актуальность проведения единой целенаправленной политики энергосбережения.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В 2009 году был принят Федеральный закон "Об энергосбережении и повышении энергетической эффективности и о внесении изменений в отдельные законодательные акты Российской Федерации", являющийся основным документом по реализации политики энергосбережения.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При существующем уровне энергоемкости экономики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E0555E" w:rsidRPr="00ED2231">
        <w:rPr>
          <w:rFonts w:eastAsia="Calibri"/>
          <w:lang w:eastAsia="en-US"/>
        </w:rPr>
        <w:t>Краснянсского</w:t>
      </w:r>
      <w:r w:rsidRPr="00ED2231">
        <w:rPr>
          <w:rFonts w:eastAsia="Calibri"/>
          <w:lang w:eastAsia="en-US"/>
        </w:rPr>
        <w:t xml:space="preserve"> сельского поселения.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 xml:space="preserve">В предстоящий период на территории </w:t>
      </w:r>
      <w:r w:rsidR="00E0555E" w:rsidRPr="00ED2231">
        <w:rPr>
          <w:rFonts w:eastAsia="Calibri"/>
          <w:lang w:eastAsia="en-US"/>
        </w:rPr>
        <w:t>Краснянского</w:t>
      </w:r>
      <w:r w:rsidRPr="00ED2231">
        <w:rPr>
          <w:rFonts w:eastAsia="Calibri"/>
          <w:lang w:eastAsia="en-US"/>
        </w:rPr>
        <w:t xml:space="preserve"> сельского поселения должны быть выполнены установленные Законом требования в части управления процессом энергосбережения, в том числе: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проведение энергетических обследований;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учет энергетических ресурсов;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 xml:space="preserve">оснащение муниципальных </w:t>
      </w:r>
      <w:r w:rsidR="00E0555E" w:rsidRPr="00ED2231">
        <w:rPr>
          <w:rFonts w:eastAsia="Calibri"/>
          <w:lang w:eastAsia="en-US"/>
        </w:rPr>
        <w:t>учреждений</w:t>
      </w:r>
      <w:r w:rsidRPr="00ED2231">
        <w:rPr>
          <w:rFonts w:eastAsia="Calibri"/>
          <w:lang w:eastAsia="en-US"/>
        </w:rPr>
        <w:t xml:space="preserve"> энергосберегающим оборудованием;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 xml:space="preserve">оснащение оборудования муниципальных </w:t>
      </w:r>
      <w:r w:rsidR="00E0555E" w:rsidRPr="00ED2231">
        <w:rPr>
          <w:rFonts w:eastAsia="Calibri"/>
          <w:lang w:eastAsia="en-US"/>
        </w:rPr>
        <w:t>учреждений</w:t>
      </w:r>
      <w:r w:rsidRPr="00ED2231">
        <w:rPr>
          <w:rFonts w:eastAsia="Calibri"/>
          <w:lang w:eastAsia="en-US"/>
        </w:rPr>
        <w:t xml:space="preserve"> приборами учета.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2. Комплексным характером проблемы и необходимостью координации действий по ее решению.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Принятый Федеральный закон от 23.11.2009 № 261-ФЗ «Об энергосбережении,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целевых программ.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E0555E" w:rsidRPr="00ED2231">
        <w:rPr>
          <w:rFonts w:eastAsia="Calibri"/>
          <w:lang w:eastAsia="en-US"/>
        </w:rPr>
        <w:t xml:space="preserve">Краснянского </w:t>
      </w:r>
      <w:r w:rsidRPr="00ED2231">
        <w:rPr>
          <w:rFonts w:eastAsia="Calibri"/>
          <w:lang w:eastAsia="en-US"/>
        </w:rPr>
        <w:t>сельского поселения.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</w:p>
    <w:p w:rsidR="00A138E4" w:rsidRPr="00ED2231" w:rsidRDefault="00A138E4" w:rsidP="00A138E4">
      <w:pPr>
        <w:jc w:val="center"/>
        <w:rPr>
          <w:rFonts w:eastAsia="Calibri"/>
          <w:lang w:eastAsia="en-US"/>
        </w:rPr>
      </w:pPr>
      <w:bookmarkStart w:id="2" w:name="bookmark7"/>
      <w:r w:rsidRPr="00ED2231">
        <w:rPr>
          <w:rFonts w:eastAsia="Calibri"/>
          <w:b/>
          <w:lang w:eastAsia="en-US"/>
        </w:rPr>
        <w:t>2. Основные цели и задачи, сроки реализации Программы, а также целевые индикаторы и показатели</w:t>
      </w:r>
      <w:r w:rsidRPr="00ED2231">
        <w:rPr>
          <w:rFonts w:eastAsia="Calibri"/>
          <w:lang w:eastAsia="en-US"/>
        </w:rPr>
        <w:t>.</w:t>
      </w:r>
      <w:bookmarkEnd w:id="2"/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lastRenderedPageBreak/>
        <w:t xml:space="preserve">Основными целями Программы являются повышение энергетической эффективности потреблении энергетических ресурсов в </w:t>
      </w:r>
      <w:r w:rsidR="00E0555E" w:rsidRPr="00ED2231">
        <w:rPr>
          <w:rFonts w:eastAsia="Calibri"/>
          <w:lang w:eastAsia="en-US"/>
        </w:rPr>
        <w:t>Краснянском</w:t>
      </w:r>
      <w:r w:rsidRPr="00ED2231">
        <w:rPr>
          <w:rFonts w:eastAsia="Calibri"/>
          <w:lang w:eastAsia="en-US"/>
        </w:rPr>
        <w:t xml:space="preserve"> сельском поселении за счет снижения удельных показателей энергоемкости и энергопотребления </w:t>
      </w:r>
      <w:r w:rsidR="00E0555E" w:rsidRPr="00ED2231">
        <w:rPr>
          <w:rFonts w:eastAsia="Calibri"/>
          <w:lang w:eastAsia="en-US"/>
        </w:rPr>
        <w:t>учреждений</w:t>
      </w:r>
      <w:r w:rsidRPr="00ED2231">
        <w:rPr>
          <w:rFonts w:eastAsia="Calibri"/>
          <w:lang w:eastAsia="en-US"/>
        </w:rPr>
        <w:t xml:space="preserve">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2.2.  Применение  энергосберегающих технологий при модернизации, реконструкции и капитальном ремонте основных фондов. Для решения данной задачи необходимо, при согласовании проектов строительства, реконструкции, капитального ремонта, а также при приемке объектов капитального строительства, ввести в практику применение требований по энергосбережению.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2.3. Проведение энергетических обследований, ведение энергетических паспортов.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 xml:space="preserve">2.4. Обеспечение учета всего объема потребляемых энергетических ресурсов осуществлять с помощью приборов учета коммунальных ресурсов. 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 xml:space="preserve">Расчеты между организациями муниципальной бюджетной сферы и поставщиками коммунальных ресурсов производить только по показаниям приборов учета. 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Программа реализуется в 20</w:t>
      </w:r>
      <w:r w:rsidR="00E0555E" w:rsidRPr="00ED2231">
        <w:rPr>
          <w:rFonts w:eastAsia="Calibri"/>
          <w:lang w:eastAsia="en-US"/>
        </w:rPr>
        <w:t>21</w:t>
      </w:r>
      <w:r w:rsidRPr="00ED2231">
        <w:rPr>
          <w:rFonts w:eastAsia="Calibri"/>
          <w:lang w:eastAsia="en-US"/>
        </w:rPr>
        <w:t>-202</w:t>
      </w:r>
      <w:r w:rsidR="00E0555E" w:rsidRPr="00ED2231">
        <w:rPr>
          <w:rFonts w:eastAsia="Calibri"/>
          <w:lang w:eastAsia="en-US"/>
        </w:rPr>
        <w:t>5</w:t>
      </w:r>
      <w:r w:rsidRPr="00ED2231">
        <w:rPr>
          <w:rFonts w:eastAsia="Calibri"/>
          <w:lang w:eastAsia="en-US"/>
        </w:rPr>
        <w:t xml:space="preserve"> годах.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 xml:space="preserve">Общие целевые показатели и индикаторы, позволяющие оценить ход реализации Программы,  приведены в приложении </w:t>
      </w:r>
      <w:r w:rsidR="00DE1161" w:rsidRPr="00ED2231">
        <w:rPr>
          <w:rFonts w:eastAsia="Calibri"/>
          <w:lang w:eastAsia="en-US"/>
        </w:rPr>
        <w:t>1-</w:t>
      </w:r>
      <w:r w:rsidR="00E45650" w:rsidRPr="00ED2231">
        <w:rPr>
          <w:rFonts w:eastAsia="Calibri"/>
          <w:lang w:eastAsia="en-US"/>
        </w:rPr>
        <w:t>2</w:t>
      </w:r>
      <w:r w:rsidRPr="00ED2231">
        <w:rPr>
          <w:rFonts w:eastAsia="Calibri"/>
          <w:lang w:eastAsia="en-US"/>
        </w:rPr>
        <w:t xml:space="preserve"> к данной Программе.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</w:p>
    <w:p w:rsidR="00A138E4" w:rsidRPr="00ED2231" w:rsidRDefault="00A138E4" w:rsidP="00A138E4">
      <w:pPr>
        <w:jc w:val="center"/>
        <w:rPr>
          <w:rFonts w:eastAsia="Calibri"/>
          <w:b/>
          <w:lang w:eastAsia="en-US"/>
        </w:rPr>
      </w:pPr>
      <w:bookmarkStart w:id="3" w:name="bookmark8"/>
      <w:r w:rsidRPr="00ED2231">
        <w:rPr>
          <w:rFonts w:eastAsia="Calibri"/>
          <w:b/>
          <w:lang w:eastAsia="en-US"/>
        </w:rPr>
        <w:t>3. Система программных мероприятий</w:t>
      </w:r>
      <w:bookmarkEnd w:id="3"/>
    </w:p>
    <w:p w:rsidR="00A138E4" w:rsidRPr="00ED2231" w:rsidRDefault="00A138E4" w:rsidP="00A138E4">
      <w:pPr>
        <w:ind w:firstLine="567"/>
        <w:jc w:val="center"/>
        <w:rPr>
          <w:rFonts w:eastAsia="Calibri"/>
          <w:lang w:eastAsia="en-US"/>
        </w:rPr>
      </w:pP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 xml:space="preserve">В соответствии с требованиями Закона от 23.11.2009 г. № 261-ФЗ, одним из приоритетных направлений энергосбережения и повышения энергетической эффективности в </w:t>
      </w:r>
      <w:r w:rsidR="00E0555E" w:rsidRPr="00ED2231">
        <w:rPr>
          <w:rFonts w:eastAsia="Calibri"/>
          <w:lang w:eastAsia="en-US"/>
        </w:rPr>
        <w:t>Краснянском</w:t>
      </w:r>
      <w:r w:rsidRPr="00ED2231">
        <w:rPr>
          <w:rFonts w:eastAsia="Calibri"/>
          <w:lang w:eastAsia="en-US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 xml:space="preserve">Система мероприятий по достижению целей и показателей Программы состоит из обеспечивающих комплексный подход к повышению энергоэффективности отраслей экономики и социальной сферы. Первый блок представляют мероприятия по энергосбережению и повышению энергоэффективности в учреждении администрации </w:t>
      </w:r>
      <w:r w:rsidR="00E0555E" w:rsidRPr="00ED2231">
        <w:rPr>
          <w:rFonts w:eastAsia="Calibri"/>
          <w:lang w:eastAsia="en-US"/>
        </w:rPr>
        <w:t>Краснянского</w:t>
      </w:r>
      <w:r w:rsidRPr="00ED2231">
        <w:rPr>
          <w:rFonts w:eastAsia="Calibri"/>
          <w:lang w:eastAsia="en-US"/>
        </w:rPr>
        <w:t xml:space="preserve">  сельского поселения.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Основными потребителями электроэнергии в учреждении являются: осветительные приборы, системы вентиляции, оргтехника.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-прекращение закупки ламп накаливания для освещения зданий;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Основными направлениями повышения энергоэффективности являются меры, обеспечивающие снижение потерь тепла в процессе его передачи. Мероприятиями по реализации данного направления являются утепление, замена окон и дверей помещений административных зданий.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К прочим мероприятиям относятся пропаганда и методическая работа по вопросам энергосбережения.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lastRenderedPageBreak/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</w:p>
    <w:p w:rsidR="00A138E4" w:rsidRPr="00ED2231" w:rsidRDefault="00A138E4" w:rsidP="00A138E4">
      <w:pPr>
        <w:jc w:val="center"/>
        <w:rPr>
          <w:rFonts w:eastAsia="Calibri"/>
          <w:b/>
          <w:lang w:eastAsia="en-US"/>
        </w:rPr>
      </w:pPr>
      <w:bookmarkStart w:id="4" w:name="bookmark9"/>
      <w:r w:rsidRPr="00ED2231">
        <w:rPr>
          <w:rFonts w:eastAsia="Calibri"/>
          <w:b/>
          <w:lang w:eastAsia="en-US"/>
        </w:rPr>
        <w:t>4. Нормативное обеспечение Программы.</w:t>
      </w:r>
      <w:bookmarkEnd w:id="4"/>
    </w:p>
    <w:p w:rsidR="00A138E4" w:rsidRPr="00ED2231" w:rsidRDefault="00A138E4" w:rsidP="00A138E4">
      <w:pPr>
        <w:ind w:firstLine="567"/>
        <w:jc w:val="center"/>
        <w:rPr>
          <w:rFonts w:eastAsia="Calibri"/>
          <w:lang w:eastAsia="en-US"/>
        </w:rPr>
      </w:pP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Развитие нормативной правовой и методической базы энергоэффективности и энергосбережения в Перелазовском сельском поселении обусловлено тем объемом полномочий, который предоставлен субъектам Российской Федерации согласно Федеральному закону от 23.11.2009 г. № 261-ФЗ, и призвано обеспечить проведение политики энергосбережения и повышения энергоэффективности на территории поселения.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</w:p>
    <w:p w:rsidR="00A138E4" w:rsidRPr="00ED2231" w:rsidRDefault="00A138E4" w:rsidP="00A138E4">
      <w:pPr>
        <w:jc w:val="center"/>
        <w:rPr>
          <w:rFonts w:eastAsia="Calibri"/>
          <w:b/>
          <w:lang w:eastAsia="en-US"/>
        </w:rPr>
      </w:pPr>
      <w:bookmarkStart w:id="5" w:name="bookmark10"/>
      <w:r w:rsidRPr="00ED2231">
        <w:rPr>
          <w:rFonts w:eastAsia="Calibri"/>
          <w:b/>
          <w:lang w:eastAsia="en-US"/>
        </w:rPr>
        <w:t>5. Механизм реализации Программы, организация управления и контроль за ходом реализации Программы</w:t>
      </w:r>
      <w:bookmarkEnd w:id="5"/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</w:p>
    <w:p w:rsidR="00A138E4" w:rsidRPr="00ED2231" w:rsidRDefault="00A138E4" w:rsidP="00A138E4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 xml:space="preserve">Управление реализацией муниципальной Программы осуществляет заказчик муниципальной Программы - Администрация </w:t>
      </w:r>
      <w:r w:rsidR="00E0555E" w:rsidRPr="00ED2231">
        <w:rPr>
          <w:rFonts w:eastAsia="Calibri"/>
          <w:lang w:eastAsia="en-US"/>
        </w:rPr>
        <w:t>Краснянского</w:t>
      </w:r>
      <w:r w:rsidRPr="00ED2231">
        <w:rPr>
          <w:rFonts w:eastAsia="Calibri"/>
          <w:lang w:eastAsia="en-US"/>
        </w:rPr>
        <w:t xml:space="preserve"> сельского поселения. </w:t>
      </w:r>
    </w:p>
    <w:p w:rsidR="00A138E4" w:rsidRPr="00ED2231" w:rsidRDefault="00A138E4" w:rsidP="00A138E4">
      <w:pPr>
        <w:spacing w:after="200" w:line="276" w:lineRule="auto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Заказчик муниципальной Программы несет ответственность за реализацию муниципальной Программы, уточняет сроки реализации мероприятий целевой Программы и объемы их финансирования.</w:t>
      </w:r>
    </w:p>
    <w:p w:rsidR="00A138E4" w:rsidRPr="00ED2231" w:rsidRDefault="00A138E4" w:rsidP="00A138E4">
      <w:pPr>
        <w:spacing w:after="200" w:line="276" w:lineRule="auto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A138E4" w:rsidRPr="00ED2231" w:rsidRDefault="00A138E4" w:rsidP="00A138E4">
      <w:pPr>
        <w:spacing w:after="200" w:line="276" w:lineRule="auto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Исполнитель муниципальной Программы представляет отчетные данные в следующие сроки:</w:t>
      </w:r>
    </w:p>
    <w:p w:rsidR="00A138E4" w:rsidRPr="00ED2231" w:rsidRDefault="00A138E4" w:rsidP="00A138E4">
      <w:pPr>
        <w:spacing w:after="200" w:line="276" w:lineRule="auto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- по итогам I квартала, I полугодия и 9 месяцев-до 15-го числа месяца, следующего за отчетным периодом;</w:t>
      </w:r>
    </w:p>
    <w:p w:rsidR="00A138E4" w:rsidRPr="00ED2231" w:rsidRDefault="00A138E4" w:rsidP="00A138E4">
      <w:pPr>
        <w:spacing w:after="200" w:line="276" w:lineRule="auto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- по итогам года – до 1 мая года, следующего за отчетным периодом.</w:t>
      </w:r>
    </w:p>
    <w:p w:rsidR="00A138E4" w:rsidRPr="00ED2231" w:rsidRDefault="00A138E4" w:rsidP="00A138E4">
      <w:pPr>
        <w:spacing w:after="200" w:line="276" w:lineRule="auto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:rsidR="00A138E4" w:rsidRPr="00ED2231" w:rsidRDefault="00A138E4" w:rsidP="00A138E4">
      <w:pPr>
        <w:jc w:val="center"/>
        <w:rPr>
          <w:rFonts w:eastAsia="Calibri"/>
          <w:b/>
          <w:lang w:eastAsia="en-US"/>
        </w:rPr>
      </w:pPr>
      <w:bookmarkStart w:id="6" w:name="bookmark11"/>
      <w:r w:rsidRPr="00ED2231">
        <w:rPr>
          <w:rFonts w:eastAsia="Calibri"/>
          <w:b/>
          <w:lang w:eastAsia="en-US"/>
        </w:rPr>
        <w:t>6. Оценка социально-экономической эффективности реализации</w:t>
      </w:r>
      <w:bookmarkStart w:id="7" w:name="bookmark12"/>
      <w:bookmarkEnd w:id="6"/>
      <w:r w:rsidRPr="00ED2231">
        <w:rPr>
          <w:rFonts w:eastAsia="Calibri"/>
          <w:b/>
          <w:lang w:eastAsia="en-US"/>
        </w:rPr>
        <w:t xml:space="preserve"> Программы</w:t>
      </w:r>
      <w:bookmarkEnd w:id="7"/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В ходе реализации Программы планируется достичь следующих результатов: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снижения относительных затрат местного бюджета на оплату коммунальных ресурсов.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Реализация программных мероприятий даст дополнительные эффекты в виде: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- снижения затрат на энергопотребление организаций бюджетной сферы, предприятий ЖКХ и населения в результате реализации энергосберегающих мероприятий.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lastRenderedPageBreak/>
        <w:t xml:space="preserve">Выполнение программы позволит обеспечить более комфортные условия проживания населения </w:t>
      </w:r>
      <w:r w:rsidR="007B536D" w:rsidRPr="00ED2231">
        <w:rPr>
          <w:rFonts w:eastAsia="Calibri"/>
          <w:lang w:eastAsia="en-US"/>
        </w:rPr>
        <w:t>Краснянского</w:t>
      </w:r>
      <w:r w:rsidRPr="00ED2231">
        <w:rPr>
          <w:rFonts w:eastAsia="Calibri"/>
          <w:lang w:eastAsia="en-US"/>
        </w:rPr>
        <w:t xml:space="preserve"> сельского поселения путем повышения качества предоставляемых коммунальных услуг и сокращение потребления теплоэнергоресурсов, повысить безопасность эксплуатации и надежность работы оборудования благодаря переходу на менее энергоемкое оборудование, сократить потребление энергетических ресурсов в результате снижения потерь в процессе производства и доставки услуг потребителям, обеспечить более рациональное использование водных ресурсов, улучшить экологическое и санитарно-эпидемиологическое состояние территории.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Оценка эффективности действия целевой программы проводится ежегодно по результатам отчетного года.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Оценка эффективности реализации Программы проводится по следующим критериям: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- степень достижения целей и задач Программы;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- степень эффективности использования бюджетных средств.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  <w:r w:rsidRPr="00ED2231">
        <w:rPr>
          <w:rFonts w:eastAsia="Calibri"/>
          <w:lang w:eastAsia="en-US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</w:pPr>
    </w:p>
    <w:p w:rsidR="00A138E4" w:rsidRPr="00ED2231" w:rsidRDefault="00A138E4" w:rsidP="00A138E4">
      <w:pPr>
        <w:ind w:firstLine="567"/>
        <w:jc w:val="both"/>
        <w:rPr>
          <w:rFonts w:eastAsia="Calibri"/>
          <w:lang w:eastAsia="en-US"/>
        </w:rPr>
        <w:sectPr w:rsidR="00A138E4" w:rsidRPr="00ED2231" w:rsidSect="00A138E4">
          <w:footerReference w:type="default" r:id="rId8"/>
          <w:pgSz w:w="11905" w:h="16837"/>
          <w:pgMar w:top="851" w:right="1080" w:bottom="709" w:left="1080" w:header="0" w:footer="3" w:gutter="0"/>
          <w:cols w:space="720"/>
          <w:noEndnote/>
          <w:docGrid w:linePitch="360"/>
        </w:sectPr>
      </w:pPr>
    </w:p>
    <w:p w:rsidR="00E45650" w:rsidRPr="00ED2231" w:rsidRDefault="00E45650" w:rsidP="00E45650">
      <w:pPr>
        <w:jc w:val="right"/>
        <w:rPr>
          <w:b/>
          <w:color w:val="000000"/>
        </w:rPr>
      </w:pPr>
      <w:r w:rsidRPr="00ED2231">
        <w:rPr>
          <w:b/>
          <w:color w:val="000000"/>
        </w:rPr>
        <w:lastRenderedPageBreak/>
        <w:t>Приложение N 1</w:t>
      </w:r>
    </w:p>
    <w:p w:rsidR="00E45650" w:rsidRPr="00ED2231" w:rsidRDefault="00E45650" w:rsidP="00E45650">
      <w:pPr>
        <w:jc w:val="center"/>
        <w:rPr>
          <w:b/>
          <w:color w:val="000000"/>
        </w:rPr>
      </w:pPr>
      <w:r w:rsidRPr="00ED2231">
        <w:rPr>
          <w:b/>
          <w:color w:val="000000"/>
        </w:rPr>
        <w:t>Перечень мероприятий по муниципальной программе</w:t>
      </w:r>
      <w:r w:rsidRPr="00ED2231">
        <w:rPr>
          <w:rStyle w:val="af0"/>
          <w:b w:val="0"/>
          <w:color w:val="000000"/>
        </w:rPr>
        <w:t xml:space="preserve"> "</w:t>
      </w:r>
      <w:r w:rsidRPr="00ED2231">
        <w:rPr>
          <w:b/>
          <w:color w:val="000000"/>
        </w:rPr>
        <w:t>Энергосбережение и повышение энергетической эффективности на территории Краснянского сельского поселения на 2021-20</w:t>
      </w:r>
      <w:r w:rsidR="00544F23" w:rsidRPr="00ED2231">
        <w:rPr>
          <w:b/>
          <w:color w:val="000000"/>
        </w:rPr>
        <w:t>25</w:t>
      </w:r>
      <w:r w:rsidRPr="00ED2231">
        <w:rPr>
          <w:b/>
          <w:color w:val="000000"/>
        </w:rPr>
        <w:t xml:space="preserve"> годы" в 202</w:t>
      </w:r>
      <w:r w:rsidR="00544F23" w:rsidRPr="00ED2231">
        <w:rPr>
          <w:b/>
          <w:color w:val="000000"/>
        </w:rPr>
        <w:t>1</w:t>
      </w:r>
      <w:r w:rsidRPr="00ED2231">
        <w:rPr>
          <w:b/>
          <w:color w:val="000000"/>
        </w:rPr>
        <w:t>-2025 г.г.</w:t>
      </w:r>
    </w:p>
    <w:p w:rsidR="00E45650" w:rsidRPr="00ED2231" w:rsidRDefault="00E45650" w:rsidP="00E45650">
      <w:pPr>
        <w:rPr>
          <w:b/>
          <w:color w:val="000000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758"/>
        <w:gridCol w:w="1806"/>
        <w:gridCol w:w="1520"/>
        <w:gridCol w:w="840"/>
        <w:gridCol w:w="946"/>
        <w:gridCol w:w="1017"/>
        <w:gridCol w:w="1126"/>
        <w:gridCol w:w="1017"/>
        <w:gridCol w:w="911"/>
        <w:gridCol w:w="31"/>
        <w:gridCol w:w="3445"/>
      </w:tblGrid>
      <w:tr w:rsidR="00544F23" w:rsidRPr="00ED2231" w:rsidTr="007D5E20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N</w:t>
            </w:r>
          </w:p>
          <w:p w:rsidR="00544F23" w:rsidRPr="00ED2231" w:rsidRDefault="00544F23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Ожидаемый срок внедрения мероприятия, год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Объем финансирования, тыс. руб.</w:t>
            </w:r>
          </w:p>
        </w:tc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(в установленном порядке)</w:t>
            </w:r>
          </w:p>
        </w:tc>
      </w:tr>
      <w:tr w:rsidR="00544F23" w:rsidRPr="00ED2231" w:rsidTr="007D5E20">
        <w:trPr>
          <w:jc w:val="center"/>
        </w:trPr>
        <w:tc>
          <w:tcPr>
            <w:tcW w:w="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Объем финансирования, т.р.</w:t>
            </w:r>
          </w:p>
        </w:tc>
        <w:tc>
          <w:tcPr>
            <w:tcW w:w="5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в том числе по годам</w:t>
            </w:r>
          </w:p>
        </w:tc>
        <w:tc>
          <w:tcPr>
            <w:tcW w:w="3476" w:type="dxa"/>
            <w:gridSpan w:val="2"/>
            <w:vMerge/>
            <w:tcBorders>
              <w:left w:val="single" w:sz="4" w:space="0" w:color="auto"/>
            </w:tcBorders>
          </w:tcPr>
          <w:p w:rsidR="00544F23" w:rsidRPr="00ED2231" w:rsidRDefault="00544F23" w:rsidP="0096482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44F23" w:rsidRPr="00ED2231" w:rsidTr="007D5E20">
        <w:trPr>
          <w:jc w:val="center"/>
        </w:trPr>
        <w:tc>
          <w:tcPr>
            <w:tcW w:w="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34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4F23" w:rsidRPr="00ED2231" w:rsidRDefault="00544F23" w:rsidP="0096482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44F23" w:rsidRPr="00ED2231" w:rsidTr="007A2097">
        <w:trPr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E45650" w:rsidRPr="00ED2231" w:rsidTr="00544F23">
        <w:trPr>
          <w:jc w:val="center"/>
        </w:trPr>
        <w:tc>
          <w:tcPr>
            <w:tcW w:w="159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650" w:rsidRPr="00ED2231" w:rsidRDefault="00E45650" w:rsidP="0096482D">
            <w:pPr>
              <w:pStyle w:val="af1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Основные мероприятий энергосбережения и повышение энергетической эффективности в бюджетной сфере</w:t>
            </w:r>
          </w:p>
        </w:tc>
      </w:tr>
      <w:tr w:rsidR="00544F23" w:rsidRPr="00ED2231" w:rsidTr="00C01E79">
        <w:trPr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Проведение энергетического обследования зданий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-</w:t>
            </w:r>
          </w:p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-</w:t>
            </w:r>
          </w:p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Бюджет поселения</w:t>
            </w:r>
          </w:p>
        </w:tc>
      </w:tr>
      <w:tr w:rsidR="00544F23" w:rsidRPr="00ED2231" w:rsidTr="00A35B97">
        <w:trPr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D223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D223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F23" w:rsidRPr="00ED2231" w:rsidRDefault="00544F23" w:rsidP="00544F23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D223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44F23" w:rsidRPr="00ED2231" w:rsidRDefault="00544F23" w:rsidP="0096482D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</w:tr>
      <w:tr w:rsidR="00544F23" w:rsidRPr="00ED2231" w:rsidTr="001563F1">
        <w:trPr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Всего по мероприятиям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23" w:rsidRPr="00ED2231" w:rsidRDefault="00544F23" w:rsidP="0096482D">
            <w:pPr>
              <w:pStyle w:val="af1"/>
              <w:rPr>
                <w:rFonts w:ascii="Times New Roman" w:hAnsi="Times New Roman" w:cs="Times New Roman"/>
                <w:b/>
              </w:rPr>
            </w:pPr>
          </w:p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D223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D223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D223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ED223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F23" w:rsidRPr="00ED2231" w:rsidRDefault="00544F23" w:rsidP="0096482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E45650" w:rsidRPr="00ED2231" w:rsidRDefault="00E45650" w:rsidP="00E45650">
      <w:pPr>
        <w:ind w:firstLine="698"/>
        <w:jc w:val="right"/>
      </w:pPr>
    </w:p>
    <w:p w:rsidR="00E45650" w:rsidRPr="00ED2231" w:rsidRDefault="00E45650" w:rsidP="00E45650">
      <w:pPr>
        <w:ind w:firstLine="698"/>
        <w:jc w:val="right"/>
      </w:pPr>
    </w:p>
    <w:p w:rsidR="00E45650" w:rsidRPr="00ED2231" w:rsidRDefault="00E45650" w:rsidP="00E45650">
      <w:pPr>
        <w:ind w:firstLine="698"/>
        <w:jc w:val="right"/>
      </w:pPr>
    </w:p>
    <w:p w:rsidR="00544F23" w:rsidRPr="00ED2231" w:rsidRDefault="00544F23" w:rsidP="00E45650">
      <w:pPr>
        <w:ind w:firstLine="698"/>
        <w:jc w:val="right"/>
      </w:pPr>
    </w:p>
    <w:p w:rsidR="00544F23" w:rsidRPr="00ED2231" w:rsidRDefault="00544F23" w:rsidP="00E45650">
      <w:pPr>
        <w:ind w:firstLine="698"/>
        <w:jc w:val="right"/>
      </w:pPr>
    </w:p>
    <w:p w:rsidR="00544F23" w:rsidRPr="00ED2231" w:rsidRDefault="00544F23" w:rsidP="00E45650">
      <w:pPr>
        <w:ind w:firstLine="698"/>
        <w:jc w:val="right"/>
      </w:pPr>
    </w:p>
    <w:p w:rsidR="00544F23" w:rsidRPr="00ED2231" w:rsidRDefault="00544F23" w:rsidP="00E45650">
      <w:pPr>
        <w:ind w:firstLine="698"/>
        <w:jc w:val="right"/>
      </w:pPr>
    </w:p>
    <w:p w:rsidR="00544F23" w:rsidRPr="00ED2231" w:rsidRDefault="00544F23" w:rsidP="00E45650">
      <w:pPr>
        <w:ind w:firstLine="698"/>
        <w:jc w:val="right"/>
      </w:pPr>
    </w:p>
    <w:p w:rsidR="00544F23" w:rsidRPr="00ED2231" w:rsidRDefault="00544F23" w:rsidP="00E45650">
      <w:pPr>
        <w:ind w:firstLine="698"/>
        <w:jc w:val="right"/>
      </w:pPr>
    </w:p>
    <w:p w:rsidR="00544F23" w:rsidRPr="00ED2231" w:rsidRDefault="00544F23" w:rsidP="00E45650">
      <w:pPr>
        <w:ind w:firstLine="698"/>
        <w:jc w:val="right"/>
      </w:pPr>
    </w:p>
    <w:p w:rsidR="00544F23" w:rsidRPr="00ED2231" w:rsidRDefault="00544F23" w:rsidP="00E45650">
      <w:pPr>
        <w:ind w:firstLine="698"/>
        <w:jc w:val="right"/>
      </w:pPr>
    </w:p>
    <w:p w:rsidR="00544F23" w:rsidRPr="00ED2231" w:rsidRDefault="00544F23" w:rsidP="00E45650">
      <w:pPr>
        <w:ind w:firstLine="698"/>
        <w:jc w:val="right"/>
      </w:pPr>
    </w:p>
    <w:p w:rsidR="00544F23" w:rsidRPr="00ED2231" w:rsidRDefault="00544F23" w:rsidP="00E45650">
      <w:pPr>
        <w:ind w:firstLine="698"/>
        <w:jc w:val="right"/>
      </w:pPr>
    </w:p>
    <w:p w:rsidR="00544F23" w:rsidRPr="00ED2231" w:rsidRDefault="00544F23" w:rsidP="00E45650">
      <w:pPr>
        <w:ind w:firstLine="698"/>
        <w:jc w:val="right"/>
      </w:pPr>
    </w:p>
    <w:p w:rsidR="00E45650" w:rsidRPr="00ED2231" w:rsidRDefault="00E45650" w:rsidP="00E45650">
      <w:pPr>
        <w:ind w:firstLine="698"/>
        <w:jc w:val="right"/>
      </w:pPr>
    </w:p>
    <w:p w:rsidR="00E45650" w:rsidRPr="00ED2231" w:rsidRDefault="00E45650" w:rsidP="00E45650">
      <w:pPr>
        <w:ind w:firstLine="698"/>
        <w:jc w:val="right"/>
      </w:pPr>
    </w:p>
    <w:p w:rsidR="00E45650" w:rsidRPr="00ED2231" w:rsidRDefault="00E45650" w:rsidP="00E45650">
      <w:pPr>
        <w:ind w:firstLine="698"/>
        <w:jc w:val="right"/>
      </w:pPr>
    </w:p>
    <w:p w:rsidR="00E45650" w:rsidRPr="00ED2231" w:rsidRDefault="00E45650" w:rsidP="00E45650">
      <w:pPr>
        <w:ind w:firstLine="698"/>
        <w:jc w:val="right"/>
        <w:rPr>
          <w:b/>
          <w:color w:val="000000"/>
        </w:rPr>
      </w:pPr>
      <w:r w:rsidRPr="00ED2231">
        <w:rPr>
          <w:b/>
          <w:color w:val="000000"/>
        </w:rPr>
        <w:t>Приложение N 2</w:t>
      </w:r>
    </w:p>
    <w:p w:rsidR="00E45650" w:rsidRPr="00ED2231" w:rsidRDefault="00E45650" w:rsidP="00E45650">
      <w:pPr>
        <w:pStyle w:val="3"/>
        <w:rPr>
          <w:rFonts w:ascii="Times New Roman" w:hAnsi="Times New Roman"/>
          <w:color w:val="000000"/>
          <w:sz w:val="24"/>
          <w:szCs w:val="24"/>
        </w:rPr>
      </w:pPr>
      <w:r w:rsidRPr="00ED2231">
        <w:rPr>
          <w:rFonts w:ascii="Times New Roman" w:hAnsi="Times New Roman"/>
          <w:color w:val="000000"/>
          <w:sz w:val="24"/>
          <w:szCs w:val="24"/>
        </w:rPr>
        <w:t xml:space="preserve">Общие сведения </w:t>
      </w:r>
      <w:r w:rsidR="00544F23" w:rsidRPr="00ED2231">
        <w:rPr>
          <w:rFonts w:ascii="Times New Roman" w:hAnsi="Times New Roman"/>
          <w:color w:val="000000"/>
          <w:sz w:val="24"/>
          <w:szCs w:val="24"/>
        </w:rPr>
        <w:t>Краснянского</w:t>
      </w:r>
      <w:r w:rsidRPr="00ED223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для расчета целевых показателей</w:t>
      </w:r>
    </w:p>
    <w:p w:rsidR="00E45650" w:rsidRPr="00ED2231" w:rsidRDefault="00E45650" w:rsidP="00E45650">
      <w:pPr>
        <w:rPr>
          <w:b/>
          <w:color w:val="00000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9972"/>
        <w:gridCol w:w="1436"/>
        <w:gridCol w:w="2529"/>
      </w:tblGrid>
      <w:tr w:rsidR="00E668EA" w:rsidRPr="00ED2231" w:rsidTr="0038755E"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Общие сведения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</w:tr>
      <w:tr w:rsidR="00E668EA" w:rsidRPr="00ED2231" w:rsidTr="00882F97"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668EA" w:rsidRPr="00ED2231" w:rsidTr="00942F8B"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 xml:space="preserve">Тариф на ЭЭ по сельскому поселению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9,64</w:t>
            </w:r>
          </w:p>
        </w:tc>
      </w:tr>
      <w:tr w:rsidR="00E668EA" w:rsidRPr="00ED2231" w:rsidTr="00881C63">
        <w:trPr>
          <w:trHeight w:val="278"/>
        </w:trPr>
        <w:tc>
          <w:tcPr>
            <w:tcW w:w="9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Расход ЭЭ на обеспечение сельского поселения, расчеты за которую осуществляются с использованием приборов учета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кВтч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</w:tcPr>
          <w:p w:rsidR="00E668EA" w:rsidRPr="00ED2231" w:rsidRDefault="00E668EA" w:rsidP="00E668E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14942</w:t>
            </w:r>
          </w:p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8EA" w:rsidRPr="00ED2231" w:rsidTr="00630B28">
        <w:trPr>
          <w:trHeight w:val="70"/>
        </w:trPr>
        <w:tc>
          <w:tcPr>
            <w:tcW w:w="9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</w:tcPr>
          <w:p w:rsidR="00E668EA" w:rsidRPr="00ED2231" w:rsidRDefault="00E668EA" w:rsidP="00E668EA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8EA" w:rsidRPr="00ED2231" w:rsidTr="008D77AD"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Площадь, в котором расчеты за ЭЭ осуществляют с использованием приборов учета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763</w:t>
            </w:r>
          </w:p>
        </w:tc>
      </w:tr>
      <w:tr w:rsidR="00E668EA" w:rsidRPr="00ED2231" w:rsidTr="00C15344"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Расход ЭЭ на обеспечение уличного освещения, расчеты за которую осуществляются с применением расчетных способов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кВтч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27380</w:t>
            </w:r>
          </w:p>
        </w:tc>
      </w:tr>
      <w:tr w:rsidR="00E668EA" w:rsidRPr="00ED2231" w:rsidTr="00DC1AD8"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8EA" w:rsidRPr="00ED2231" w:rsidRDefault="008F11ED" w:rsidP="008F11E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7126</w:t>
            </w:r>
          </w:p>
        </w:tc>
      </w:tr>
      <w:tr w:rsidR="00E668EA" w:rsidRPr="00ED2231" w:rsidTr="00076B2C"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Расходы бюджета МО на обеспечение энергетическими ресурсами сельского поселения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408,32</w:t>
            </w:r>
          </w:p>
        </w:tc>
      </w:tr>
      <w:tr w:rsidR="00E668EA" w:rsidRPr="00ED2231" w:rsidTr="00437282"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Проведено обязательное энергетическое обследование здания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A" w:rsidRPr="00ED2231" w:rsidRDefault="00E668EA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8EA" w:rsidRPr="00ED2231" w:rsidRDefault="00E668EA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45650" w:rsidRPr="00ED2231" w:rsidRDefault="00E45650" w:rsidP="00E45650">
      <w:pPr>
        <w:ind w:firstLine="698"/>
        <w:jc w:val="right"/>
      </w:pPr>
    </w:p>
    <w:p w:rsidR="00E45650" w:rsidRPr="00ED2231" w:rsidRDefault="00E45650" w:rsidP="00630B28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ED2231"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E45650" w:rsidRPr="00ED2231" w:rsidRDefault="00E45650" w:rsidP="00630B28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ED2231">
        <w:rPr>
          <w:rFonts w:ascii="Times New Roman" w:hAnsi="Times New Roman"/>
          <w:color w:val="000000"/>
          <w:sz w:val="24"/>
          <w:szCs w:val="24"/>
        </w:rPr>
        <w:t>целевых показателей энергосбережения и повышения энергетической эффективности для мониторинга реализации программных мероприятий</w:t>
      </w:r>
    </w:p>
    <w:p w:rsidR="00E45650" w:rsidRPr="00ED2231" w:rsidRDefault="00E45650" w:rsidP="00E45650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43"/>
        <w:gridCol w:w="1101"/>
        <w:gridCol w:w="2126"/>
        <w:gridCol w:w="1701"/>
        <w:gridCol w:w="1984"/>
        <w:gridCol w:w="1985"/>
        <w:gridCol w:w="1417"/>
        <w:gridCol w:w="1134"/>
      </w:tblGrid>
      <w:tr w:rsidR="00E45650" w:rsidRPr="00ED2231" w:rsidTr="00DE116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50" w:rsidRPr="00ED2231" w:rsidRDefault="00E45650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50" w:rsidRPr="00ED2231" w:rsidRDefault="00E45650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50" w:rsidRPr="00ED2231" w:rsidRDefault="00E45650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Ед.</w:t>
            </w:r>
          </w:p>
          <w:p w:rsidR="00E45650" w:rsidRPr="00ED2231" w:rsidRDefault="00E45650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изм</w:t>
            </w: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650" w:rsidRPr="00ED2231" w:rsidRDefault="00E45650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Значение целевых параметров</w:t>
            </w:r>
          </w:p>
        </w:tc>
      </w:tr>
      <w:tr w:rsidR="00630B28" w:rsidRPr="00ED2231" w:rsidTr="00DE116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28" w:rsidRPr="00ED2231" w:rsidRDefault="00630B28" w:rsidP="009648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28" w:rsidRPr="00ED2231" w:rsidRDefault="00630B28" w:rsidP="009648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28" w:rsidRPr="00ED2231" w:rsidRDefault="00630B28" w:rsidP="0096482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28" w:rsidRPr="00ED2231" w:rsidRDefault="00630B28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Исходное</w:t>
            </w:r>
          </w:p>
          <w:p w:rsidR="00630B28" w:rsidRPr="00ED2231" w:rsidRDefault="00630B28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(базовое)</w:t>
            </w:r>
          </w:p>
          <w:p w:rsidR="00630B28" w:rsidRPr="00ED2231" w:rsidRDefault="00630B28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значение</w:t>
            </w:r>
          </w:p>
          <w:p w:rsidR="00630B28" w:rsidRPr="00ED2231" w:rsidRDefault="00630B28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показателя</w:t>
            </w:r>
          </w:p>
          <w:p w:rsidR="00630B28" w:rsidRPr="00ED2231" w:rsidRDefault="00630B28" w:rsidP="00630B2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28" w:rsidRPr="00ED2231" w:rsidRDefault="00630B28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2021</w:t>
            </w:r>
          </w:p>
          <w:p w:rsidR="00630B28" w:rsidRPr="00ED2231" w:rsidRDefault="00630B28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28" w:rsidRPr="00ED2231" w:rsidRDefault="00630B28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2022</w:t>
            </w:r>
          </w:p>
          <w:p w:rsidR="00630B28" w:rsidRPr="00ED2231" w:rsidRDefault="00630B28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28" w:rsidRPr="00ED2231" w:rsidRDefault="00630B28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2023</w:t>
            </w:r>
          </w:p>
          <w:p w:rsidR="00630B28" w:rsidRPr="00ED2231" w:rsidRDefault="00630B28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28" w:rsidRPr="00ED2231" w:rsidRDefault="00630B28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2024</w:t>
            </w:r>
          </w:p>
          <w:p w:rsidR="00630B28" w:rsidRPr="00ED2231" w:rsidRDefault="00630B28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B28" w:rsidRPr="00ED2231" w:rsidRDefault="00630B28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2025</w:t>
            </w:r>
          </w:p>
          <w:p w:rsidR="00630B28" w:rsidRPr="00ED2231" w:rsidRDefault="00630B28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год</w:t>
            </w:r>
          </w:p>
        </w:tc>
      </w:tr>
      <w:tr w:rsidR="00630B28" w:rsidRPr="00ED2231" w:rsidTr="00DE11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28" w:rsidRPr="00ED2231" w:rsidRDefault="00630B28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28" w:rsidRPr="00ED2231" w:rsidRDefault="00630B28" w:rsidP="00630B28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 xml:space="preserve">Удельный расход электрической энергии на </w:t>
            </w:r>
            <w:r w:rsidRPr="00ED2231">
              <w:rPr>
                <w:rFonts w:ascii="Times New Roman" w:hAnsi="Times New Roman" w:cs="Times New Roman"/>
              </w:rPr>
              <w:lastRenderedPageBreak/>
              <w:t>обеспечение здания администрации Краснянского сельского поселения, расчеты за которую осуществляются с использованием приборов учета (в расчете на 1 кв. метр общей площади)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28" w:rsidRPr="00ED2231" w:rsidRDefault="00630B28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lastRenderedPageBreak/>
              <w:t>кВтч/кв.м.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28" w:rsidRPr="00ED2231" w:rsidRDefault="00630B28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19,59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28" w:rsidRPr="00ED2231" w:rsidRDefault="00630B28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19,59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28" w:rsidRPr="00ED2231" w:rsidRDefault="00630B28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19,59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28" w:rsidRPr="00ED2231" w:rsidRDefault="00630B28" w:rsidP="00DE116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19,</w:t>
            </w:r>
            <w:r w:rsidR="00DE1161" w:rsidRPr="00ED223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28" w:rsidRPr="00ED2231" w:rsidRDefault="00630B28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B28" w:rsidRPr="00ED2231" w:rsidRDefault="00630B28" w:rsidP="00630B2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19,40</w:t>
            </w:r>
          </w:p>
        </w:tc>
      </w:tr>
      <w:tr w:rsidR="00DE1161" w:rsidRPr="00ED2231" w:rsidTr="00DE11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28" w:rsidRPr="00ED2231" w:rsidRDefault="00630B28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28" w:rsidRPr="00ED2231" w:rsidRDefault="00630B28" w:rsidP="0096482D">
            <w:pPr>
              <w:pStyle w:val="af2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Удельный расход электрической энергии на обеспечение уличного освещения в сельском поселении,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28" w:rsidRPr="00ED2231" w:rsidRDefault="00630B28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кВтч.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28" w:rsidRPr="00ED2231" w:rsidRDefault="00DE1161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26,48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28" w:rsidRPr="00ED2231" w:rsidRDefault="00DE1161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26,48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28" w:rsidRPr="00ED2231" w:rsidRDefault="00DE1161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26,48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28" w:rsidRPr="00ED2231" w:rsidRDefault="00DE1161" w:rsidP="00DE116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26,20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28" w:rsidRPr="00ED2231" w:rsidRDefault="00DE1161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26,20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B28" w:rsidRPr="00ED2231" w:rsidRDefault="00DE1161" w:rsidP="0096482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2231">
              <w:rPr>
                <w:rFonts w:ascii="Times New Roman" w:hAnsi="Times New Roman" w:cs="Times New Roman"/>
              </w:rPr>
              <w:t>26,20</w:t>
            </w:r>
          </w:p>
        </w:tc>
      </w:tr>
    </w:tbl>
    <w:p w:rsidR="00E45650" w:rsidRPr="00ED2231" w:rsidRDefault="00E45650" w:rsidP="00E45650"/>
    <w:p w:rsidR="00415046" w:rsidRDefault="00415046" w:rsidP="00E45650">
      <w:pPr>
        <w:jc w:val="right"/>
      </w:pPr>
    </w:p>
    <w:sectPr w:rsidR="00415046" w:rsidSect="00E45650">
      <w:pgSz w:w="16800" w:h="11900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5E" w:rsidRDefault="0011585E" w:rsidP="000C4623">
      <w:r>
        <w:separator/>
      </w:r>
    </w:p>
  </w:endnote>
  <w:endnote w:type="continuationSeparator" w:id="0">
    <w:p w:rsidR="0011585E" w:rsidRDefault="0011585E" w:rsidP="000C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E4" w:rsidRDefault="00A138E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2231">
      <w:rPr>
        <w:noProof/>
      </w:rPr>
      <w:t>4</w:t>
    </w:r>
    <w:r>
      <w:fldChar w:fldCharType="end"/>
    </w:r>
  </w:p>
  <w:p w:rsidR="00A138E4" w:rsidRDefault="00A138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5E" w:rsidRDefault="0011585E" w:rsidP="000C4623">
      <w:r>
        <w:separator/>
      </w:r>
    </w:p>
  </w:footnote>
  <w:footnote w:type="continuationSeparator" w:id="0">
    <w:p w:rsidR="0011585E" w:rsidRDefault="0011585E" w:rsidP="000C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4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67B"/>
    <w:rsid w:val="0001331B"/>
    <w:rsid w:val="00084867"/>
    <w:rsid w:val="00084FA0"/>
    <w:rsid w:val="000C4623"/>
    <w:rsid w:val="000D2D88"/>
    <w:rsid w:val="000D407D"/>
    <w:rsid w:val="000F1D1B"/>
    <w:rsid w:val="001029A4"/>
    <w:rsid w:val="0010565E"/>
    <w:rsid w:val="00113B65"/>
    <w:rsid w:val="0011585E"/>
    <w:rsid w:val="00125DEF"/>
    <w:rsid w:val="00126C5F"/>
    <w:rsid w:val="00134F26"/>
    <w:rsid w:val="0014050C"/>
    <w:rsid w:val="00144BC9"/>
    <w:rsid w:val="00161841"/>
    <w:rsid w:val="001718C5"/>
    <w:rsid w:val="001A7C3E"/>
    <w:rsid w:val="001B4494"/>
    <w:rsid w:val="001E05F3"/>
    <w:rsid w:val="001E3299"/>
    <w:rsid w:val="002062BE"/>
    <w:rsid w:val="00244A4E"/>
    <w:rsid w:val="00246D2D"/>
    <w:rsid w:val="00255BC5"/>
    <w:rsid w:val="002561E3"/>
    <w:rsid w:val="002928CA"/>
    <w:rsid w:val="002D209F"/>
    <w:rsid w:val="002E2AEC"/>
    <w:rsid w:val="002F7D87"/>
    <w:rsid w:val="00327723"/>
    <w:rsid w:val="003538DA"/>
    <w:rsid w:val="00356111"/>
    <w:rsid w:val="0037670F"/>
    <w:rsid w:val="0039488E"/>
    <w:rsid w:val="003A7608"/>
    <w:rsid w:val="003E18D4"/>
    <w:rsid w:val="003E2B99"/>
    <w:rsid w:val="003E5AA3"/>
    <w:rsid w:val="00415046"/>
    <w:rsid w:val="00437F1A"/>
    <w:rsid w:val="0044552E"/>
    <w:rsid w:val="00447D55"/>
    <w:rsid w:val="004870C8"/>
    <w:rsid w:val="0049586E"/>
    <w:rsid w:val="00496B75"/>
    <w:rsid w:val="004A1EA7"/>
    <w:rsid w:val="004B50D1"/>
    <w:rsid w:val="004C2A0A"/>
    <w:rsid w:val="004D27AE"/>
    <w:rsid w:val="004E1025"/>
    <w:rsid w:val="00500314"/>
    <w:rsid w:val="00544F23"/>
    <w:rsid w:val="00565C09"/>
    <w:rsid w:val="0058324B"/>
    <w:rsid w:val="005C2770"/>
    <w:rsid w:val="005C32CB"/>
    <w:rsid w:val="005D4A6B"/>
    <w:rsid w:val="005D6BD9"/>
    <w:rsid w:val="00617D58"/>
    <w:rsid w:val="00630B28"/>
    <w:rsid w:val="00644825"/>
    <w:rsid w:val="0065260F"/>
    <w:rsid w:val="00655B57"/>
    <w:rsid w:val="00665350"/>
    <w:rsid w:val="006661B8"/>
    <w:rsid w:val="00667E8F"/>
    <w:rsid w:val="00677399"/>
    <w:rsid w:val="00687F89"/>
    <w:rsid w:val="006B0ED9"/>
    <w:rsid w:val="006C56E9"/>
    <w:rsid w:val="0074363E"/>
    <w:rsid w:val="00757AB0"/>
    <w:rsid w:val="007762FA"/>
    <w:rsid w:val="00792AE8"/>
    <w:rsid w:val="007B536D"/>
    <w:rsid w:val="007D023F"/>
    <w:rsid w:val="007D70F9"/>
    <w:rsid w:val="00821DB0"/>
    <w:rsid w:val="00847E04"/>
    <w:rsid w:val="00850433"/>
    <w:rsid w:val="00852BBE"/>
    <w:rsid w:val="00880156"/>
    <w:rsid w:val="008A1B50"/>
    <w:rsid w:val="008A467B"/>
    <w:rsid w:val="008F11ED"/>
    <w:rsid w:val="008F6D3E"/>
    <w:rsid w:val="00925CAB"/>
    <w:rsid w:val="009476DA"/>
    <w:rsid w:val="009573F4"/>
    <w:rsid w:val="009937E8"/>
    <w:rsid w:val="009C5F24"/>
    <w:rsid w:val="00A00AD0"/>
    <w:rsid w:val="00A138E4"/>
    <w:rsid w:val="00A546A5"/>
    <w:rsid w:val="00A806C7"/>
    <w:rsid w:val="00AA076D"/>
    <w:rsid w:val="00AB1A03"/>
    <w:rsid w:val="00AD0A31"/>
    <w:rsid w:val="00AD0B75"/>
    <w:rsid w:val="00AE5CBD"/>
    <w:rsid w:val="00AE5E1B"/>
    <w:rsid w:val="00AE627D"/>
    <w:rsid w:val="00B54612"/>
    <w:rsid w:val="00B920DF"/>
    <w:rsid w:val="00C531A5"/>
    <w:rsid w:val="00C63C87"/>
    <w:rsid w:val="00C76CAC"/>
    <w:rsid w:val="00C85E50"/>
    <w:rsid w:val="00CB6993"/>
    <w:rsid w:val="00CD62DE"/>
    <w:rsid w:val="00CF219E"/>
    <w:rsid w:val="00CF4D44"/>
    <w:rsid w:val="00D01D33"/>
    <w:rsid w:val="00D26C93"/>
    <w:rsid w:val="00D744AF"/>
    <w:rsid w:val="00D937EA"/>
    <w:rsid w:val="00DC7315"/>
    <w:rsid w:val="00DE1161"/>
    <w:rsid w:val="00DF66FF"/>
    <w:rsid w:val="00E0555E"/>
    <w:rsid w:val="00E20D19"/>
    <w:rsid w:val="00E45650"/>
    <w:rsid w:val="00E668EA"/>
    <w:rsid w:val="00EA194F"/>
    <w:rsid w:val="00EB7418"/>
    <w:rsid w:val="00ED2231"/>
    <w:rsid w:val="00F10FB4"/>
    <w:rsid w:val="00F212CE"/>
    <w:rsid w:val="00F762BC"/>
    <w:rsid w:val="00F830D2"/>
    <w:rsid w:val="00FB5660"/>
    <w:rsid w:val="00FC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E97C2-AF33-49B8-9898-997042B0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7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456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B5660"/>
    <w:pPr>
      <w:spacing w:before="240" w:after="60"/>
      <w:outlineLvl w:val="4"/>
    </w:pPr>
    <w:rPr>
      <w:b/>
      <w:i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B5660"/>
    <w:pPr>
      <w:spacing w:before="240" w:after="60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FB5660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FB5660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B56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FB5660"/>
    <w:rPr>
      <w:rFonts w:ascii="Times New Roman" w:hAnsi="Times New Roman" w:cs="Times New Roman"/>
      <w:i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A4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467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A46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8A467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8A467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A467B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uiPriority w:val="99"/>
    <w:rsid w:val="008A467B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uiPriority w:val="99"/>
    <w:locked/>
    <w:rsid w:val="008A467B"/>
    <w:rPr>
      <w:rFonts w:ascii="Times New Roman" w:hAnsi="Times New Roman"/>
      <w:sz w:val="24"/>
      <w:lang w:eastAsia="ru-RU"/>
    </w:rPr>
  </w:style>
  <w:style w:type="paragraph" w:customStyle="1" w:styleId="Style4">
    <w:name w:val="Style4"/>
    <w:basedOn w:val="a"/>
    <w:uiPriority w:val="99"/>
    <w:rsid w:val="008A467B"/>
    <w:pPr>
      <w:widowControl w:val="0"/>
      <w:autoSpaceDE w:val="0"/>
      <w:autoSpaceDN w:val="0"/>
      <w:adjustRightInd w:val="0"/>
      <w:spacing w:line="262" w:lineRule="exact"/>
      <w:ind w:firstLine="566"/>
      <w:jc w:val="both"/>
    </w:pPr>
  </w:style>
  <w:style w:type="character" w:customStyle="1" w:styleId="FontStyle14">
    <w:name w:val="Font Style14"/>
    <w:uiPriority w:val="99"/>
    <w:rsid w:val="008A467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8A467B"/>
    <w:pPr>
      <w:widowControl w:val="0"/>
      <w:autoSpaceDE w:val="0"/>
      <w:autoSpaceDN w:val="0"/>
      <w:adjustRightInd w:val="0"/>
      <w:spacing w:line="408" w:lineRule="exact"/>
      <w:ind w:hanging="298"/>
    </w:pPr>
  </w:style>
  <w:style w:type="paragraph" w:customStyle="1" w:styleId="Style2">
    <w:name w:val="Style2"/>
    <w:basedOn w:val="a"/>
    <w:uiPriority w:val="99"/>
    <w:rsid w:val="008A467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A467B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uiPriority w:val="99"/>
    <w:rsid w:val="008A467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8A46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8A467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8A467B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A467B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A467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A467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A467B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5">
    <w:name w:val="Font Style15"/>
    <w:uiPriority w:val="99"/>
    <w:rsid w:val="008A467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uiPriority w:val="99"/>
    <w:rsid w:val="008A467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A467B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8A467B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8A467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8A467B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uiPriority w:val="99"/>
    <w:rsid w:val="008A467B"/>
    <w:rPr>
      <w:rFonts w:cs="Times New Roman"/>
    </w:rPr>
  </w:style>
  <w:style w:type="character" w:styleId="a8">
    <w:name w:val="Hyperlink"/>
    <w:uiPriority w:val="99"/>
    <w:semiHidden/>
    <w:rsid w:val="008A467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A46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FollowedHyperlink"/>
    <w:uiPriority w:val="99"/>
    <w:semiHidden/>
    <w:rsid w:val="008A467B"/>
    <w:rPr>
      <w:rFonts w:cs="Times New Roman"/>
      <w:color w:val="800080"/>
      <w:u w:val="single"/>
    </w:rPr>
  </w:style>
  <w:style w:type="paragraph" w:customStyle="1" w:styleId="1">
    <w:name w:val="заголовок 1"/>
    <w:basedOn w:val="a"/>
    <w:next w:val="a"/>
    <w:uiPriority w:val="99"/>
    <w:rsid w:val="00FB5660"/>
    <w:pPr>
      <w:keepNext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uiPriority w:val="99"/>
    <w:semiHidden/>
    <w:rsid w:val="000C46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0C462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C46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C462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F21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Содержимое таблицы"/>
    <w:basedOn w:val="a"/>
    <w:uiPriority w:val="99"/>
    <w:rsid w:val="00CF219E"/>
    <w:pPr>
      <w:suppressLineNumbers/>
    </w:pPr>
    <w:rPr>
      <w:sz w:val="20"/>
      <w:szCs w:val="20"/>
      <w:lang w:eastAsia="zh-CN"/>
    </w:rPr>
  </w:style>
  <w:style w:type="table" w:styleId="af">
    <w:name w:val="Table Grid"/>
    <w:basedOn w:val="a1"/>
    <w:locked/>
    <w:rsid w:val="00F2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12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rsid w:val="00E456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0">
    <w:name w:val="Цветовое выделение"/>
    <w:uiPriority w:val="99"/>
    <w:rsid w:val="00E45650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E4565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Прижатый влево"/>
    <w:basedOn w:val="a"/>
    <w:next w:val="a"/>
    <w:uiPriority w:val="99"/>
    <w:rsid w:val="00E4565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7E61-3221-4838-89CA-09334BB9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18</cp:revision>
  <cp:lastPrinted>2017-01-12T09:40:00Z</cp:lastPrinted>
  <dcterms:created xsi:type="dcterms:W3CDTF">2016-12-19T10:28:00Z</dcterms:created>
  <dcterms:modified xsi:type="dcterms:W3CDTF">2021-01-18T11:44:00Z</dcterms:modified>
</cp:coreProperties>
</file>