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КРАСНЯНСКОГО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КУМЫЛЖЕНСКОГО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Bdr>
          <w:bottom w:val="single" w:color="auto" w:sz="12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от   30.10.2023 №46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Порядок разработки и утверждения бюджетного прогноза Краснянского сельского поселения Кумылженского муниципального района Волгоградской области на долгосрочный период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утвержденный постановлением администрации Краснянского сельского поселения от 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.10.2017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53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со статьей 170.1 </w:t>
      </w:r>
      <w:r>
        <w:fldChar w:fldCharType="begin"/>
      </w:r>
      <w:r>
        <w:instrText xml:space="preserve"> HYPERLINK "https://pravo-search.minjust.ru/bigs/showDocument.html?id=8F21B21C-A408-42C4-B9FE-A939B863C84A"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Бюджетного кодекса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0" w:firstLineChars="2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Порядок разработки и утверждения бюджетного прогноза Краснянского сельского поселения Кумылженского муниципального района Волгоградской области на долгосрочный период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утвержденный постановлением администрации Краснянского сельского поселения от 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.10.201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53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1.1. пункт 1.4 признать утратившим силу.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 и подлежит размещению на официальном сайте администрации  в сети  Интернет.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 Контроль за выполнением настоящего постановления оставляю за собой 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Глава Краснянского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сельского поселения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         Л.В.Шаронова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A66CC"/>
    <w:rsid w:val="002A66CC"/>
    <w:rsid w:val="009F0FBF"/>
    <w:rsid w:val="00F42CEB"/>
    <w:rsid w:val="1CD45546"/>
    <w:rsid w:val="4390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1039</Characters>
  <Lines>8</Lines>
  <Paragraphs>2</Paragraphs>
  <TotalTime>17</TotalTime>
  <ScaleCrop>false</ScaleCrop>
  <LinksUpToDate>false</LinksUpToDate>
  <CharactersWithSpaces>1219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2023-10-23T08:10:00Z</dcterms:created>
  <dc:creator>Irina</dc:creator>
  <cp:lastModifiedBy>ACER</cp:lastModifiedBy>
  <cp:lastPrinted>2023-10-30T05:23:36Z</cp:lastPrinted>
  <dcterms:modified xsi:type="dcterms:W3CDTF">2023-10-30T05:24:19Z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850A1BAAC6FD4DFCA857BCF19FBC93AE_12</vt:lpwstr>
  </property>
</Properties>
</file>